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FE" w:rsidRDefault="004F1EDD" w:rsidP="00FF1FB9">
      <w:pPr>
        <w:pStyle w:val="Heading1"/>
        <w:ind w:right="1687"/>
        <w:jc w:val="center"/>
      </w:pPr>
      <w:r>
        <w:t xml:space="preserve">Trinity </w:t>
      </w:r>
      <w:r>
        <w:rPr>
          <w:spacing w:val="-1"/>
        </w:rPr>
        <w:t>County</w:t>
      </w:r>
      <w:r>
        <w:rPr>
          <w:spacing w:val="-2"/>
        </w:rPr>
        <w:t xml:space="preserve"> </w:t>
      </w:r>
      <w:r>
        <w:rPr>
          <w:spacing w:val="-1"/>
        </w:rPr>
        <w:t>Community</w:t>
      </w:r>
      <w:r>
        <w:rPr>
          <w:spacing w:val="2"/>
        </w:rPr>
        <w:t xml:space="preserve"> </w:t>
      </w:r>
      <w:r>
        <w:rPr>
          <w:spacing w:val="-1"/>
        </w:rPr>
        <w:t>Corrections</w:t>
      </w:r>
      <w:r>
        <w:t xml:space="preserve"> </w:t>
      </w:r>
      <w:r>
        <w:rPr>
          <w:spacing w:val="-1"/>
        </w:rPr>
        <w:t>Partnership</w:t>
      </w:r>
    </w:p>
    <w:p w:rsidR="00625FFE" w:rsidRDefault="00E92611" w:rsidP="00FF1FB9">
      <w:pPr>
        <w:ind w:left="1066" w:right="1684"/>
        <w:jc w:val="center"/>
        <w:rPr>
          <w:rFonts w:ascii="Times New Roman" w:eastAsia="Times New Roman" w:hAnsi="Times New Roman" w:cs="Times New Roman"/>
          <w:sz w:val="36"/>
          <w:szCs w:val="36"/>
        </w:rPr>
      </w:pPr>
      <w:r>
        <w:rPr>
          <w:rFonts w:ascii="Times New Roman"/>
          <w:sz w:val="36"/>
        </w:rPr>
        <w:t>September 30th</w:t>
      </w:r>
      <w:r w:rsidR="00074EEF">
        <w:rPr>
          <w:rFonts w:ascii="Times New Roman"/>
          <w:sz w:val="36"/>
        </w:rPr>
        <w:t>, 201</w:t>
      </w:r>
      <w:r w:rsidR="001B4C92">
        <w:rPr>
          <w:rFonts w:ascii="Times New Roman"/>
          <w:sz w:val="36"/>
        </w:rPr>
        <w:t>9</w:t>
      </w:r>
      <w:r w:rsidR="004F1EDD">
        <w:rPr>
          <w:rFonts w:ascii="Times New Roman"/>
          <w:spacing w:val="2"/>
          <w:sz w:val="36"/>
        </w:rPr>
        <w:t xml:space="preserve"> </w:t>
      </w:r>
      <w:r w:rsidR="004F1EDD">
        <w:rPr>
          <w:rFonts w:ascii="Times New Roman"/>
          <w:sz w:val="36"/>
        </w:rPr>
        <w:t>Minutes</w:t>
      </w:r>
    </w:p>
    <w:p w:rsidR="00625FFE" w:rsidRDefault="002B2858" w:rsidP="00FF1FB9">
      <w:pPr>
        <w:pStyle w:val="BodyText"/>
        <w:ind w:left="1066" w:right="1684" w:firstLine="0"/>
        <w:jc w:val="center"/>
      </w:pPr>
      <w:r>
        <w:t xml:space="preserve">Trinity County </w:t>
      </w:r>
      <w:r w:rsidR="004A04C7">
        <w:t>Courthouse</w:t>
      </w:r>
    </w:p>
    <w:p w:rsidR="00625FFE" w:rsidRDefault="004A04C7" w:rsidP="00FF1FB9">
      <w:pPr>
        <w:pStyle w:val="BodyText"/>
        <w:ind w:left="1066" w:right="1684" w:firstLine="0"/>
        <w:jc w:val="center"/>
        <w:rPr>
          <w:rFonts w:cs="Times New Roman"/>
        </w:rPr>
      </w:pPr>
      <w:r>
        <w:t>Jury</w:t>
      </w:r>
      <w:r w:rsidR="002B2858">
        <w:t xml:space="preserve"> Room</w:t>
      </w:r>
    </w:p>
    <w:p w:rsidR="00625FFE" w:rsidRDefault="004F1EDD" w:rsidP="00FF1FB9">
      <w:pPr>
        <w:pStyle w:val="BodyText"/>
        <w:ind w:left="1066" w:right="1684" w:firstLine="0"/>
        <w:jc w:val="center"/>
      </w:pPr>
      <w:r>
        <w:t>Weaverville, CA 96093</w:t>
      </w:r>
    </w:p>
    <w:p w:rsidR="00625FFE" w:rsidRDefault="00625FFE" w:rsidP="00FF1FB9">
      <w:pPr>
        <w:rPr>
          <w:rFonts w:ascii="Times New Roman" w:eastAsia="Times New Roman" w:hAnsi="Times New Roman" w:cs="Times New Roman"/>
          <w:sz w:val="24"/>
          <w:szCs w:val="24"/>
        </w:rPr>
      </w:pPr>
    </w:p>
    <w:p w:rsidR="00625FFE" w:rsidRDefault="004F1EDD" w:rsidP="002B2858">
      <w:pPr>
        <w:pStyle w:val="BodyText"/>
        <w:ind w:left="120" w:right="1243" w:firstLine="0"/>
        <w:rPr>
          <w:rFonts w:cs="Times New Roman"/>
        </w:rPr>
      </w:pPr>
      <w:r>
        <w:t>In</w:t>
      </w:r>
      <w:r>
        <w:rPr>
          <w:spacing w:val="2"/>
        </w:rPr>
        <w:t xml:space="preserve"> </w:t>
      </w:r>
      <w:r>
        <w:t xml:space="preserve">attendance: Tim </w:t>
      </w:r>
      <w:r>
        <w:rPr>
          <w:spacing w:val="-1"/>
        </w:rPr>
        <w:t>Rogers</w:t>
      </w:r>
      <w:r w:rsidR="00351642">
        <w:rPr>
          <w:spacing w:val="-1"/>
        </w:rPr>
        <w:t xml:space="preserve"> – Probation</w:t>
      </w:r>
      <w:r>
        <w:rPr>
          <w:spacing w:val="-1"/>
        </w:rPr>
        <w:t>,</w:t>
      </w:r>
      <w:r>
        <w:t xml:space="preserve"> </w:t>
      </w:r>
      <w:r w:rsidR="00B31BC5">
        <w:t>Rachel</w:t>
      </w:r>
      <w:r w:rsidR="00B31BC5">
        <w:rPr>
          <w:spacing w:val="-5"/>
        </w:rPr>
        <w:t xml:space="preserve"> </w:t>
      </w:r>
      <w:r w:rsidR="00B31BC5">
        <w:t>Sanger</w:t>
      </w:r>
      <w:r w:rsidR="00351642">
        <w:t xml:space="preserve"> – Probation</w:t>
      </w:r>
      <w:r w:rsidR="00B31BC5">
        <w:t>,</w:t>
      </w:r>
      <w:r w:rsidR="00B31BC5">
        <w:rPr>
          <w:spacing w:val="10"/>
        </w:rPr>
        <w:t xml:space="preserve"> </w:t>
      </w:r>
      <w:r w:rsidR="007F15A5">
        <w:rPr>
          <w:spacing w:val="10"/>
        </w:rPr>
        <w:t>Lance Floerke – Pro</w:t>
      </w:r>
      <w:r w:rsidR="00F90B5B">
        <w:rPr>
          <w:spacing w:val="10"/>
        </w:rPr>
        <w:t>b</w:t>
      </w:r>
      <w:r w:rsidR="007F15A5">
        <w:rPr>
          <w:spacing w:val="10"/>
        </w:rPr>
        <w:t xml:space="preserve">ation, </w:t>
      </w:r>
      <w:r w:rsidR="001B4C92">
        <w:t>Richard Kuhns</w:t>
      </w:r>
      <w:r w:rsidR="004E6953">
        <w:t xml:space="preserve"> - </w:t>
      </w:r>
      <w:r w:rsidR="001B4C92">
        <w:t>CAO</w:t>
      </w:r>
      <w:r>
        <w:t xml:space="preserve">, </w:t>
      </w:r>
      <w:r w:rsidR="001B4C92">
        <w:t>Mike Harper</w:t>
      </w:r>
      <w:r w:rsidR="003157C5">
        <w:t xml:space="preserve"> </w:t>
      </w:r>
      <w:r w:rsidR="000E329A">
        <w:t xml:space="preserve">– Trinity County Superior </w:t>
      </w:r>
      <w:r w:rsidR="003A46DD">
        <w:t>Court</w:t>
      </w:r>
      <w:r w:rsidR="003157C5">
        <w:t xml:space="preserve"> Judge, Ryan Ham</w:t>
      </w:r>
      <w:r w:rsidR="00D70528">
        <w:t xml:space="preserve"> </w:t>
      </w:r>
      <w:r w:rsidR="003157C5">
        <w:t>-</w:t>
      </w:r>
      <w:r w:rsidR="00D70528">
        <w:t xml:space="preserve"> </w:t>
      </w:r>
      <w:r w:rsidR="003157C5">
        <w:t>CHP Commander</w:t>
      </w:r>
      <w:r w:rsidR="00D70528">
        <w:t>,</w:t>
      </w:r>
      <w:r w:rsidR="003157C5">
        <w:t xml:space="preserve"> Weaverville</w:t>
      </w:r>
      <w:r w:rsidR="001B4C92">
        <w:t xml:space="preserve">, Sheri </w:t>
      </w:r>
      <w:r w:rsidR="003C0D5C">
        <w:t xml:space="preserve">White </w:t>
      </w:r>
      <w:r w:rsidR="001B4C92">
        <w:t xml:space="preserve">– Human Response Network (HRN), </w:t>
      </w:r>
      <w:r w:rsidR="00E92611">
        <w:t>Br</w:t>
      </w:r>
      <w:r w:rsidR="000A34D0">
        <w:t>y</w:t>
      </w:r>
      <w:r w:rsidR="00E92611">
        <w:t>an Ward</w:t>
      </w:r>
      <w:r w:rsidR="001B4C92">
        <w:t xml:space="preserve"> – Sheriff, Connie Cessna-Smith – Behavioral </w:t>
      </w:r>
      <w:r w:rsidR="003C1942">
        <w:t>H</w:t>
      </w:r>
      <w:r w:rsidR="001B4C92">
        <w:t>ealth Services (BHS)</w:t>
      </w:r>
      <w:r w:rsidR="00E92611">
        <w:t>, Letty Garza – Director Health &amp; Human Services (HHS)</w:t>
      </w:r>
      <w:r w:rsidR="000A34D0">
        <w:t>,</w:t>
      </w:r>
      <w:r w:rsidR="00E92611">
        <w:t xml:space="preserve"> John Fenley – Supervisor District 5, Sarah Supahan – Superintendent of Schools</w:t>
      </w:r>
      <w:r w:rsidR="003157C5">
        <w:t>.</w:t>
      </w:r>
    </w:p>
    <w:p w:rsidR="006D143E" w:rsidRDefault="006D143E" w:rsidP="00FF1FB9">
      <w:pPr>
        <w:pStyle w:val="BodyText"/>
        <w:ind w:left="120" w:firstLine="0"/>
        <w:rPr>
          <w:spacing w:val="-1"/>
        </w:rPr>
      </w:pPr>
    </w:p>
    <w:p w:rsidR="00625FFE" w:rsidRDefault="004F1EDD" w:rsidP="00FF1FB9">
      <w:pPr>
        <w:pStyle w:val="BodyText"/>
        <w:ind w:left="120" w:firstLine="0"/>
      </w:pPr>
      <w:r>
        <w:rPr>
          <w:spacing w:val="-1"/>
        </w:rPr>
        <w:t>Call</w:t>
      </w:r>
      <w:r>
        <w:t xml:space="preserve"> to </w:t>
      </w:r>
      <w:r>
        <w:rPr>
          <w:spacing w:val="-1"/>
        </w:rPr>
        <w:t>order</w:t>
      </w:r>
      <w:r>
        <w:t xml:space="preserve"> </w:t>
      </w:r>
      <w:r>
        <w:rPr>
          <w:spacing w:val="-1"/>
        </w:rPr>
        <w:t>at</w:t>
      </w:r>
      <w:r>
        <w:t xml:space="preserve"> </w:t>
      </w:r>
      <w:r w:rsidR="001B4C92">
        <w:t>3</w:t>
      </w:r>
      <w:r w:rsidR="00351642">
        <w:t>:</w:t>
      </w:r>
      <w:r w:rsidR="00E92611">
        <w:t xml:space="preserve">06 </w:t>
      </w:r>
      <w:r w:rsidR="00351642">
        <w:t>p.m</w:t>
      </w:r>
      <w:r>
        <w:t>.</w:t>
      </w:r>
    </w:p>
    <w:p w:rsidR="00625FFE" w:rsidRDefault="00625FFE" w:rsidP="00FF1FB9">
      <w:pPr>
        <w:rPr>
          <w:rFonts w:ascii="Times New Roman" w:eastAsia="Times New Roman" w:hAnsi="Times New Roman" w:cs="Times New Roman"/>
          <w:sz w:val="24"/>
          <w:szCs w:val="24"/>
        </w:rPr>
      </w:pPr>
    </w:p>
    <w:p w:rsidR="00625FFE" w:rsidRDefault="004F1EDD" w:rsidP="00FF1FB9">
      <w:pPr>
        <w:pStyle w:val="Heading2"/>
        <w:ind w:left="120"/>
        <w:rPr>
          <w:rFonts w:cs="Times New Roman"/>
          <w:b w:val="0"/>
          <w:bCs w:val="0"/>
        </w:rPr>
      </w:pPr>
      <w:r>
        <w:t>Introductions</w:t>
      </w:r>
    </w:p>
    <w:p w:rsidR="00B31BC5" w:rsidRPr="00351642" w:rsidRDefault="004F1EDD" w:rsidP="00FF1FB9">
      <w:pPr>
        <w:pStyle w:val="BodyText"/>
        <w:ind w:left="116" w:firstLine="0"/>
        <w:rPr>
          <w:rFonts w:eastAsia="Palatino Linotype" w:cs="Times New Roman"/>
        </w:rPr>
      </w:pPr>
      <w:r w:rsidRPr="00351642">
        <w:rPr>
          <w:rFonts w:cs="Times New Roman"/>
          <w:w w:val="95"/>
        </w:rPr>
        <w:t>Tim</w:t>
      </w:r>
      <w:r w:rsidRPr="00351642">
        <w:rPr>
          <w:rFonts w:cs="Times New Roman"/>
          <w:spacing w:val="-31"/>
          <w:w w:val="95"/>
        </w:rPr>
        <w:t xml:space="preserve"> </w:t>
      </w:r>
      <w:r w:rsidRPr="00351642">
        <w:rPr>
          <w:rFonts w:cs="Times New Roman"/>
          <w:w w:val="95"/>
        </w:rPr>
        <w:t>Rogers,</w:t>
      </w:r>
      <w:r w:rsidRPr="00351642">
        <w:rPr>
          <w:rFonts w:cs="Times New Roman"/>
          <w:spacing w:val="-31"/>
          <w:w w:val="95"/>
        </w:rPr>
        <w:t xml:space="preserve"> </w:t>
      </w:r>
      <w:r w:rsidR="00F36E22">
        <w:rPr>
          <w:rFonts w:cs="Times New Roman"/>
          <w:w w:val="95"/>
        </w:rPr>
        <w:t>CCP Chair</w:t>
      </w:r>
      <w:r w:rsidR="00426236" w:rsidRPr="00351642">
        <w:rPr>
          <w:rFonts w:cs="Times New Roman"/>
          <w:w w:val="95"/>
        </w:rPr>
        <w:t xml:space="preserve"> </w:t>
      </w:r>
      <w:r w:rsidRPr="00351642">
        <w:rPr>
          <w:rFonts w:cs="Times New Roman"/>
          <w:w w:val="95"/>
        </w:rPr>
        <w:t>opened</w:t>
      </w:r>
      <w:r w:rsidRPr="00351642">
        <w:rPr>
          <w:rFonts w:cs="Times New Roman"/>
          <w:spacing w:val="-31"/>
          <w:w w:val="95"/>
        </w:rPr>
        <w:t xml:space="preserve"> </w:t>
      </w:r>
      <w:r w:rsidRPr="00351642">
        <w:rPr>
          <w:rFonts w:cs="Times New Roman"/>
          <w:w w:val="95"/>
        </w:rPr>
        <w:t>the</w:t>
      </w:r>
      <w:r w:rsidRPr="00351642">
        <w:rPr>
          <w:rFonts w:cs="Times New Roman"/>
          <w:spacing w:val="-31"/>
          <w:w w:val="95"/>
        </w:rPr>
        <w:t xml:space="preserve"> </w:t>
      </w:r>
      <w:r w:rsidRPr="00351642">
        <w:rPr>
          <w:rFonts w:cs="Times New Roman"/>
          <w:w w:val="95"/>
        </w:rPr>
        <w:t>meeting.</w:t>
      </w:r>
      <w:r w:rsidR="00351642">
        <w:rPr>
          <w:rFonts w:cs="Times New Roman"/>
          <w:w w:val="95"/>
        </w:rPr>
        <w:t xml:space="preserve">  </w:t>
      </w:r>
      <w:r w:rsidR="00B31BC5" w:rsidRPr="00351642">
        <w:rPr>
          <w:rFonts w:cs="Times New Roman"/>
          <w:w w:val="95"/>
        </w:rPr>
        <w:t>Attendees introduce the</w:t>
      </w:r>
      <w:r w:rsidR="00351642" w:rsidRPr="00351642">
        <w:rPr>
          <w:rFonts w:cs="Times New Roman"/>
          <w:w w:val="95"/>
        </w:rPr>
        <w:t>mselves and state</w:t>
      </w:r>
      <w:r w:rsidR="00F36E22">
        <w:rPr>
          <w:rFonts w:cs="Times New Roman"/>
          <w:w w:val="95"/>
        </w:rPr>
        <w:t>d</w:t>
      </w:r>
      <w:r w:rsidR="00351642" w:rsidRPr="00351642">
        <w:rPr>
          <w:rFonts w:cs="Times New Roman"/>
          <w:w w:val="95"/>
        </w:rPr>
        <w:t xml:space="preserve"> the department they represent</w:t>
      </w:r>
      <w:r w:rsidR="00B31BC5" w:rsidRPr="00351642">
        <w:rPr>
          <w:rFonts w:cs="Times New Roman"/>
          <w:w w:val="95"/>
        </w:rPr>
        <w:t>.</w:t>
      </w:r>
      <w:r w:rsidR="003B5111">
        <w:rPr>
          <w:rFonts w:cs="Times New Roman"/>
          <w:w w:val="95"/>
        </w:rPr>
        <w:t xml:space="preserve"> A quorum is established.</w:t>
      </w:r>
      <w:r w:rsidR="00E92611">
        <w:rPr>
          <w:rFonts w:cs="Times New Roman"/>
          <w:w w:val="95"/>
        </w:rPr>
        <w:t xml:space="preserve"> </w:t>
      </w:r>
    </w:p>
    <w:p w:rsidR="000E329A" w:rsidRPr="002B1000" w:rsidRDefault="00B31BC5" w:rsidP="001E51F4">
      <w:pPr>
        <w:rPr>
          <w:rFonts w:cs="Times New Roman"/>
          <w:spacing w:val="-1"/>
        </w:rPr>
      </w:pPr>
      <w:r>
        <w:rPr>
          <w:rFonts w:ascii="Palatino Linotype" w:eastAsia="Palatino Linotype" w:hAnsi="Palatino Linotype" w:cs="Palatino Linotype"/>
          <w:sz w:val="14"/>
          <w:szCs w:val="14"/>
        </w:rPr>
        <w:t xml:space="preserve"> </w:t>
      </w:r>
    </w:p>
    <w:p w:rsidR="00625FFE" w:rsidRDefault="004F1EDD" w:rsidP="00FF1FB9">
      <w:pPr>
        <w:pStyle w:val="Heading2"/>
        <w:ind w:left="120"/>
        <w:rPr>
          <w:rFonts w:cs="Times New Roman"/>
          <w:spacing w:val="-1"/>
        </w:rPr>
      </w:pPr>
      <w:r>
        <w:rPr>
          <w:rFonts w:cs="Times New Roman"/>
          <w:spacing w:val="-1"/>
        </w:rPr>
        <w:t>Review</w:t>
      </w:r>
      <w:r>
        <w:rPr>
          <w:rFonts w:cs="Times New Roman"/>
          <w:spacing w:val="1"/>
        </w:rPr>
        <w:t xml:space="preserve"> </w:t>
      </w:r>
      <w:r>
        <w:rPr>
          <w:rFonts w:cs="Times New Roman"/>
        </w:rPr>
        <w:t xml:space="preserve">and Approval </w:t>
      </w:r>
      <w:r>
        <w:rPr>
          <w:rFonts w:cs="Times New Roman"/>
          <w:spacing w:val="-1"/>
        </w:rPr>
        <w:t>of</w:t>
      </w:r>
      <w:r>
        <w:rPr>
          <w:rFonts w:cs="Times New Roman"/>
          <w:spacing w:val="1"/>
        </w:rPr>
        <w:t xml:space="preserve"> </w:t>
      </w:r>
      <w:r>
        <w:rPr>
          <w:rFonts w:cs="Times New Roman"/>
          <w:spacing w:val="-1"/>
        </w:rPr>
        <w:t>Previous</w:t>
      </w:r>
      <w:r>
        <w:rPr>
          <w:rFonts w:cs="Times New Roman"/>
        </w:rPr>
        <w:t xml:space="preserve"> </w:t>
      </w:r>
      <w:r>
        <w:rPr>
          <w:rFonts w:cs="Times New Roman"/>
          <w:spacing w:val="-1"/>
        </w:rPr>
        <w:t>Meeting’s</w:t>
      </w:r>
      <w:r>
        <w:rPr>
          <w:rFonts w:cs="Times New Roman"/>
        </w:rPr>
        <w:t xml:space="preserve"> </w:t>
      </w:r>
      <w:r>
        <w:rPr>
          <w:rFonts w:cs="Times New Roman"/>
          <w:spacing w:val="-1"/>
        </w:rPr>
        <w:t>Minutes</w:t>
      </w:r>
    </w:p>
    <w:p w:rsidR="00727DF4" w:rsidRDefault="00727DF4" w:rsidP="00FF1FB9">
      <w:pPr>
        <w:pStyle w:val="Heading2"/>
        <w:ind w:left="120"/>
        <w:rPr>
          <w:rFonts w:cs="Times New Roman"/>
          <w:spacing w:val="-1"/>
        </w:rPr>
      </w:pPr>
    </w:p>
    <w:p w:rsidR="002B2858" w:rsidRDefault="002B2858" w:rsidP="002B2858">
      <w:pPr>
        <w:pStyle w:val="Heading2"/>
        <w:numPr>
          <w:ilvl w:val="0"/>
          <w:numId w:val="10"/>
        </w:numPr>
        <w:rPr>
          <w:rFonts w:cs="Times New Roman"/>
          <w:b w:val="0"/>
          <w:bCs w:val="0"/>
        </w:rPr>
      </w:pPr>
      <w:r>
        <w:rPr>
          <w:rFonts w:cs="Times New Roman"/>
          <w:b w:val="0"/>
          <w:bCs w:val="0"/>
        </w:rPr>
        <w:t xml:space="preserve">Review of </w:t>
      </w:r>
      <w:r w:rsidR="00E92611">
        <w:rPr>
          <w:rFonts w:cs="Times New Roman"/>
          <w:b w:val="0"/>
          <w:bCs w:val="0"/>
        </w:rPr>
        <w:t>May 13th</w:t>
      </w:r>
      <w:r>
        <w:rPr>
          <w:rFonts w:cs="Times New Roman"/>
          <w:b w:val="0"/>
          <w:bCs w:val="0"/>
        </w:rPr>
        <w:t xml:space="preserve">, </w:t>
      </w:r>
      <w:r w:rsidR="00DC6494">
        <w:rPr>
          <w:rFonts w:cs="Times New Roman"/>
          <w:b w:val="0"/>
          <w:bCs w:val="0"/>
        </w:rPr>
        <w:t xml:space="preserve">2019 </w:t>
      </w:r>
      <w:r>
        <w:rPr>
          <w:rFonts w:cs="Times New Roman"/>
          <w:b w:val="0"/>
          <w:bCs w:val="0"/>
        </w:rPr>
        <w:t xml:space="preserve">Minutes. </w:t>
      </w:r>
      <w:r w:rsidR="00E92611">
        <w:rPr>
          <w:rFonts w:cs="Times New Roman"/>
          <w:b w:val="0"/>
          <w:bCs w:val="0"/>
        </w:rPr>
        <w:t>One typo is noted</w:t>
      </w:r>
      <w:r w:rsidR="00FF73D1">
        <w:rPr>
          <w:rFonts w:cs="Times New Roman"/>
          <w:b w:val="0"/>
          <w:bCs w:val="0"/>
        </w:rPr>
        <w:t xml:space="preserve"> in BHS report out paragraph.</w:t>
      </w:r>
    </w:p>
    <w:p w:rsidR="001B4C92" w:rsidRDefault="001B4C92" w:rsidP="001B4C92">
      <w:pPr>
        <w:pStyle w:val="BodyText"/>
        <w:tabs>
          <w:tab w:val="left" w:pos="841"/>
        </w:tabs>
        <w:ind w:left="840" w:right="1243" w:firstLine="0"/>
      </w:pPr>
    </w:p>
    <w:p w:rsidR="001B4C92" w:rsidRPr="00B31BC5" w:rsidRDefault="00E92611" w:rsidP="001B4C92">
      <w:pPr>
        <w:pStyle w:val="BodyText"/>
        <w:tabs>
          <w:tab w:val="left" w:pos="841"/>
        </w:tabs>
        <w:ind w:left="840" w:right="1243" w:firstLine="0"/>
      </w:pPr>
      <w:r>
        <w:t xml:space="preserve">Ryan Ham </w:t>
      </w:r>
      <w:r w:rsidR="001B4C92">
        <w:t>motioned to accept the minutes including the amendment</w:t>
      </w:r>
      <w:r w:rsidR="003B5111">
        <w:t xml:space="preserve">. </w:t>
      </w:r>
      <w:r>
        <w:t xml:space="preserve">Judge Harper </w:t>
      </w:r>
      <w:r w:rsidR="003B5111">
        <w:t xml:space="preserve">Seconded. </w:t>
      </w:r>
    </w:p>
    <w:p w:rsidR="00B31BC5" w:rsidRDefault="00B31BC5" w:rsidP="00FF1FB9">
      <w:pPr>
        <w:pStyle w:val="BodyText"/>
        <w:tabs>
          <w:tab w:val="left" w:pos="841"/>
        </w:tabs>
        <w:ind w:left="0" w:right="1243" w:firstLine="0"/>
        <w:rPr>
          <w:spacing w:val="-1"/>
        </w:rPr>
      </w:pPr>
    </w:p>
    <w:p w:rsidR="00CE0F33" w:rsidRDefault="00B31BC5" w:rsidP="00FF1FB9">
      <w:pPr>
        <w:pStyle w:val="Heading2"/>
        <w:rPr>
          <w:spacing w:val="-1"/>
        </w:rPr>
      </w:pPr>
      <w:r>
        <w:rPr>
          <w:spacing w:val="-1"/>
        </w:rPr>
        <w:t>Budget</w:t>
      </w:r>
      <w:r>
        <w:t xml:space="preserve"> </w:t>
      </w:r>
      <w:r>
        <w:rPr>
          <w:spacing w:val="-1"/>
        </w:rPr>
        <w:t>Review</w:t>
      </w:r>
    </w:p>
    <w:p w:rsidR="00727DF4" w:rsidRPr="002B1000" w:rsidRDefault="00727DF4" w:rsidP="002B1000">
      <w:pPr>
        <w:pStyle w:val="Heading2"/>
        <w:ind w:left="120"/>
        <w:rPr>
          <w:rFonts w:cs="Times New Roman"/>
          <w:b w:val="0"/>
          <w:spacing w:val="-1"/>
        </w:rPr>
      </w:pPr>
    </w:p>
    <w:p w:rsidR="00727DF4" w:rsidRDefault="004B047F" w:rsidP="002B1000">
      <w:pPr>
        <w:pStyle w:val="Heading2"/>
        <w:ind w:left="120"/>
        <w:rPr>
          <w:rFonts w:cs="Times New Roman"/>
          <w:b w:val="0"/>
          <w:spacing w:val="-1"/>
        </w:rPr>
      </w:pPr>
      <w:r>
        <w:rPr>
          <w:rFonts w:cs="Times New Roman"/>
          <w:b w:val="0"/>
          <w:spacing w:val="-1"/>
        </w:rPr>
        <w:t xml:space="preserve">Tim Rogers gave a quick review of </w:t>
      </w:r>
      <w:r w:rsidR="00E92611">
        <w:rPr>
          <w:rFonts w:cs="Times New Roman"/>
          <w:b w:val="0"/>
          <w:spacing w:val="-1"/>
        </w:rPr>
        <w:t>CCP’s FY1920 Budget</w:t>
      </w:r>
      <w:r>
        <w:rPr>
          <w:rFonts w:cs="Times New Roman"/>
          <w:b w:val="0"/>
          <w:spacing w:val="-1"/>
        </w:rPr>
        <w:t xml:space="preserve">. </w:t>
      </w:r>
      <w:r w:rsidR="00E92611">
        <w:rPr>
          <w:rFonts w:cs="Times New Roman"/>
          <w:b w:val="0"/>
          <w:spacing w:val="-1"/>
        </w:rPr>
        <w:t>Cash Balance as of 9/30/19 - $419,087. Budgeted revenue $736,751 which includes growth of $14,969</w:t>
      </w:r>
      <w:r w:rsidR="000A34D0">
        <w:rPr>
          <w:rFonts w:cs="Times New Roman"/>
          <w:b w:val="0"/>
          <w:spacing w:val="-1"/>
        </w:rPr>
        <w:t xml:space="preserve">, $44K less than first anticipated. Reserve for Fy1920 will be $61,904, a little short of the 10% this year but our expenditures are outweighing our estimated revenue. At FYE 1920 our reserve should be $254,447. This may sound like a large reserve but with revenue remaining stagnant and costs going up with the implementation of Class and Comp and of course, any COLA’s awarded this reserve could be expended fairly quickly. There are no special requests included in the budget this year. </w:t>
      </w:r>
    </w:p>
    <w:p w:rsidR="000A34D0" w:rsidRDefault="000A34D0" w:rsidP="002B1000">
      <w:pPr>
        <w:pStyle w:val="Heading2"/>
        <w:ind w:left="120"/>
        <w:rPr>
          <w:rFonts w:cs="Times New Roman"/>
          <w:b w:val="0"/>
          <w:spacing w:val="-1"/>
        </w:rPr>
      </w:pPr>
    </w:p>
    <w:p w:rsidR="000A34D0" w:rsidRDefault="000A34D0" w:rsidP="002B1000">
      <w:pPr>
        <w:pStyle w:val="Heading2"/>
        <w:ind w:left="120"/>
        <w:rPr>
          <w:rFonts w:cs="Times New Roman"/>
          <w:b w:val="0"/>
          <w:spacing w:val="-1"/>
        </w:rPr>
      </w:pPr>
      <w:r>
        <w:rPr>
          <w:rFonts w:cs="Times New Roman"/>
          <w:b w:val="0"/>
          <w:spacing w:val="-1"/>
        </w:rPr>
        <w:t xml:space="preserve">Letty Garza motioned to accept the budget as presented. Ryan Ham seconded. </w:t>
      </w:r>
      <w:r w:rsidRPr="001E51F4">
        <w:rPr>
          <w:rFonts w:cs="Times New Roman"/>
          <w:b w:val="0"/>
          <w:spacing w:val="-1"/>
        </w:rPr>
        <w:t>All in favor of motion. No Abstentions.</w:t>
      </w:r>
    </w:p>
    <w:p w:rsidR="00E95669" w:rsidRDefault="00E95669" w:rsidP="00E95669">
      <w:pPr>
        <w:pStyle w:val="BodyText"/>
        <w:tabs>
          <w:tab w:val="left" w:pos="841"/>
        </w:tabs>
        <w:ind w:right="1243" w:firstLine="0"/>
        <w:rPr>
          <w:spacing w:val="-1"/>
        </w:rPr>
      </w:pPr>
    </w:p>
    <w:p w:rsidR="00625FFE" w:rsidRDefault="004F1EDD" w:rsidP="00FF1FB9">
      <w:pPr>
        <w:pStyle w:val="Heading2"/>
        <w:ind w:left="120"/>
        <w:rPr>
          <w:spacing w:val="-1"/>
        </w:rPr>
      </w:pPr>
      <w:r>
        <w:rPr>
          <w:spacing w:val="-1"/>
        </w:rPr>
        <w:t>Review</w:t>
      </w:r>
      <w:r>
        <w:rPr>
          <w:spacing w:val="1"/>
        </w:rPr>
        <w:t xml:space="preserve"> </w:t>
      </w:r>
      <w:r>
        <w:t>of</w:t>
      </w:r>
      <w:r>
        <w:rPr>
          <w:spacing w:val="1"/>
        </w:rPr>
        <w:t xml:space="preserve"> </w:t>
      </w:r>
      <w:r>
        <w:rPr>
          <w:spacing w:val="-1"/>
        </w:rPr>
        <w:t>Currently</w:t>
      </w:r>
      <w:r>
        <w:t xml:space="preserve"> </w:t>
      </w:r>
      <w:r>
        <w:rPr>
          <w:spacing w:val="-1"/>
        </w:rPr>
        <w:t>Funded</w:t>
      </w:r>
      <w:r>
        <w:rPr>
          <w:spacing w:val="2"/>
        </w:rPr>
        <w:t xml:space="preserve"> </w:t>
      </w:r>
      <w:r>
        <w:rPr>
          <w:spacing w:val="-1"/>
        </w:rPr>
        <w:t>Programs</w:t>
      </w:r>
    </w:p>
    <w:p w:rsidR="002354FD" w:rsidRDefault="002354FD" w:rsidP="00FF1FB9">
      <w:pPr>
        <w:pStyle w:val="Heading2"/>
        <w:ind w:left="120"/>
        <w:rPr>
          <w:spacing w:val="-1"/>
        </w:rPr>
      </w:pPr>
    </w:p>
    <w:p w:rsidR="004977E7" w:rsidRPr="005C7C68" w:rsidRDefault="004977E7" w:rsidP="00FF1FB9">
      <w:pPr>
        <w:pStyle w:val="Heading2"/>
        <w:ind w:left="120"/>
        <w:rPr>
          <w:spacing w:val="-1"/>
          <w:u w:val="single"/>
        </w:rPr>
      </w:pPr>
      <w:r w:rsidRPr="005C7C68">
        <w:rPr>
          <w:spacing w:val="-1"/>
          <w:u w:val="single"/>
        </w:rPr>
        <w:t>Sheriff</w:t>
      </w:r>
    </w:p>
    <w:p w:rsidR="004977E7" w:rsidRDefault="004977E7" w:rsidP="004977E7">
      <w:pPr>
        <w:pStyle w:val="Heading2"/>
        <w:ind w:left="120"/>
        <w:rPr>
          <w:rFonts w:cs="Times New Roman"/>
          <w:b w:val="0"/>
          <w:spacing w:val="-1"/>
        </w:rPr>
      </w:pPr>
    </w:p>
    <w:p w:rsidR="004977E7" w:rsidRPr="002B1000" w:rsidRDefault="00D1718B" w:rsidP="004977E7">
      <w:pPr>
        <w:pStyle w:val="Heading2"/>
        <w:ind w:left="120"/>
        <w:rPr>
          <w:rFonts w:cs="Times New Roman"/>
          <w:b w:val="0"/>
          <w:spacing w:val="-1"/>
        </w:rPr>
      </w:pPr>
      <w:r>
        <w:rPr>
          <w:rFonts w:cs="Times New Roman"/>
          <w:b w:val="0"/>
          <w:spacing w:val="-1"/>
        </w:rPr>
        <w:t>Undersheriff Bryan Ward</w:t>
      </w:r>
      <w:r w:rsidR="009F4E0D">
        <w:rPr>
          <w:rFonts w:cs="Times New Roman"/>
          <w:b w:val="0"/>
          <w:spacing w:val="-1"/>
        </w:rPr>
        <w:t xml:space="preserve"> </w:t>
      </w:r>
      <w:r>
        <w:rPr>
          <w:rFonts w:cs="Times New Roman"/>
          <w:b w:val="0"/>
          <w:spacing w:val="-1"/>
        </w:rPr>
        <w:t xml:space="preserve">reported that they are working hard on staffing up. They have </w:t>
      </w:r>
      <w:r w:rsidR="00232604">
        <w:rPr>
          <w:rFonts w:cs="Times New Roman"/>
          <w:b w:val="0"/>
          <w:spacing w:val="-1"/>
        </w:rPr>
        <w:t>people in the academy, lined up to go to the academy and have one in reserve and some still in background investigation status with hopefully more to test. They hope to have one on board who is Hmong and that will be of great assistance to them with the growing Hmong community we have in Trinity, many of whom do not speak any English at all.</w:t>
      </w:r>
    </w:p>
    <w:p w:rsidR="008B458A" w:rsidRPr="002B1000" w:rsidRDefault="008B458A" w:rsidP="002B1000">
      <w:pPr>
        <w:pStyle w:val="Heading2"/>
        <w:ind w:left="120"/>
        <w:rPr>
          <w:rFonts w:cs="Times New Roman"/>
          <w:b w:val="0"/>
          <w:spacing w:val="-1"/>
        </w:rPr>
      </w:pPr>
    </w:p>
    <w:p w:rsidR="00D86E4A" w:rsidRPr="005C7C68" w:rsidRDefault="00D86E4A" w:rsidP="002B1000">
      <w:pPr>
        <w:pStyle w:val="Heading2"/>
        <w:ind w:left="120"/>
        <w:rPr>
          <w:rFonts w:cs="Times New Roman"/>
          <w:spacing w:val="-1"/>
          <w:u w:val="single"/>
        </w:rPr>
      </w:pPr>
      <w:r w:rsidRPr="005C7C68">
        <w:rPr>
          <w:rFonts w:cs="Times New Roman"/>
          <w:spacing w:val="-1"/>
          <w:u w:val="single"/>
        </w:rPr>
        <w:t>Human Response Network</w:t>
      </w:r>
    </w:p>
    <w:p w:rsidR="0072145B" w:rsidRDefault="0072145B" w:rsidP="002B1000">
      <w:pPr>
        <w:pStyle w:val="Heading2"/>
        <w:ind w:left="120"/>
        <w:rPr>
          <w:rFonts w:cs="Times New Roman"/>
          <w:b w:val="0"/>
          <w:spacing w:val="-1"/>
        </w:rPr>
      </w:pPr>
    </w:p>
    <w:p w:rsidR="00942FA9" w:rsidRPr="002B1000" w:rsidRDefault="00797549" w:rsidP="002B1000">
      <w:pPr>
        <w:pStyle w:val="Heading2"/>
        <w:ind w:left="120"/>
        <w:rPr>
          <w:rFonts w:cs="Times New Roman"/>
          <w:b w:val="0"/>
          <w:spacing w:val="-1"/>
        </w:rPr>
      </w:pPr>
      <w:r>
        <w:rPr>
          <w:rFonts w:cs="Times New Roman"/>
          <w:b w:val="0"/>
          <w:spacing w:val="-1"/>
        </w:rPr>
        <w:t xml:space="preserve">Sheri </w:t>
      </w:r>
      <w:r w:rsidR="0006771F">
        <w:rPr>
          <w:rFonts w:cs="Times New Roman"/>
          <w:b w:val="0"/>
          <w:spacing w:val="-1"/>
        </w:rPr>
        <w:t xml:space="preserve">White </w:t>
      </w:r>
      <w:r>
        <w:rPr>
          <w:rFonts w:cs="Times New Roman"/>
          <w:b w:val="0"/>
          <w:spacing w:val="-1"/>
        </w:rPr>
        <w:t>report</w:t>
      </w:r>
      <w:r w:rsidR="003D1832">
        <w:rPr>
          <w:rFonts w:cs="Times New Roman"/>
          <w:b w:val="0"/>
          <w:spacing w:val="-1"/>
        </w:rPr>
        <w:t>ed</w:t>
      </w:r>
      <w:r>
        <w:rPr>
          <w:rFonts w:cs="Times New Roman"/>
          <w:b w:val="0"/>
          <w:spacing w:val="-1"/>
        </w:rPr>
        <w:t xml:space="preserve"> that they </w:t>
      </w:r>
      <w:r w:rsidR="003D1832">
        <w:rPr>
          <w:rFonts w:cs="Times New Roman"/>
          <w:b w:val="0"/>
          <w:spacing w:val="-1"/>
        </w:rPr>
        <w:t xml:space="preserve">continue to use CCP </w:t>
      </w:r>
      <w:r w:rsidR="00DC6494">
        <w:rPr>
          <w:rFonts w:cs="Times New Roman"/>
          <w:b w:val="0"/>
          <w:spacing w:val="-1"/>
        </w:rPr>
        <w:t xml:space="preserve">funding </w:t>
      </w:r>
      <w:r w:rsidR="00BA1220">
        <w:rPr>
          <w:rFonts w:cs="Times New Roman"/>
          <w:b w:val="0"/>
          <w:spacing w:val="-1"/>
        </w:rPr>
        <w:t xml:space="preserve">housing </w:t>
      </w:r>
      <w:r w:rsidR="0006771F">
        <w:rPr>
          <w:rFonts w:cs="Times New Roman"/>
          <w:b w:val="0"/>
          <w:spacing w:val="-1"/>
        </w:rPr>
        <w:t xml:space="preserve">for </w:t>
      </w:r>
      <w:r w:rsidR="00DC6494">
        <w:rPr>
          <w:rFonts w:cs="Times New Roman"/>
          <w:b w:val="0"/>
          <w:spacing w:val="-1"/>
        </w:rPr>
        <w:t>AB109 clients</w:t>
      </w:r>
      <w:r w:rsidR="0006771F">
        <w:rPr>
          <w:rFonts w:cs="Times New Roman"/>
          <w:b w:val="0"/>
          <w:spacing w:val="-1"/>
        </w:rPr>
        <w:t>. They currently have 2 clients one who is doing well and one who is not working well with them currently and they are not currently sure where that client is located right now.</w:t>
      </w:r>
    </w:p>
    <w:p w:rsidR="002323F9" w:rsidRPr="002B1000" w:rsidRDefault="002323F9" w:rsidP="002B1000">
      <w:pPr>
        <w:pStyle w:val="Heading2"/>
        <w:ind w:left="120"/>
        <w:rPr>
          <w:rFonts w:cs="Times New Roman"/>
          <w:b w:val="0"/>
          <w:spacing w:val="-1"/>
        </w:rPr>
      </w:pPr>
    </w:p>
    <w:p w:rsidR="00942FA9" w:rsidRPr="005C7C68" w:rsidRDefault="00942FA9" w:rsidP="002B1000">
      <w:pPr>
        <w:pStyle w:val="Heading2"/>
        <w:ind w:left="120"/>
        <w:rPr>
          <w:rFonts w:cs="Times New Roman"/>
          <w:spacing w:val="-1"/>
          <w:u w:val="single"/>
        </w:rPr>
      </w:pPr>
      <w:r w:rsidRPr="005C7C68">
        <w:rPr>
          <w:rFonts w:cs="Times New Roman"/>
          <w:spacing w:val="-1"/>
          <w:u w:val="single"/>
        </w:rPr>
        <w:t>Probation</w:t>
      </w:r>
    </w:p>
    <w:p w:rsidR="00A153C0" w:rsidRPr="002B1000" w:rsidRDefault="00A153C0" w:rsidP="002B1000">
      <w:pPr>
        <w:pStyle w:val="Heading2"/>
        <w:ind w:left="120"/>
        <w:rPr>
          <w:rFonts w:cs="Times New Roman"/>
          <w:b w:val="0"/>
          <w:spacing w:val="-1"/>
        </w:rPr>
      </w:pPr>
    </w:p>
    <w:p w:rsidR="00A6166E" w:rsidRDefault="003D1832" w:rsidP="00F35327">
      <w:pPr>
        <w:widowControl/>
        <w:ind w:left="120"/>
        <w:contextualSpacing/>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CPO </w:t>
      </w:r>
      <w:r w:rsidR="0072145B">
        <w:rPr>
          <w:rFonts w:ascii="Times New Roman" w:eastAsia="Times New Roman" w:hAnsi="Times New Roman" w:cs="Times New Roman"/>
          <w:bCs/>
          <w:spacing w:val="-1"/>
          <w:sz w:val="24"/>
          <w:szCs w:val="24"/>
        </w:rPr>
        <w:t xml:space="preserve">Tim Rogers reported that </w:t>
      </w:r>
      <w:r>
        <w:rPr>
          <w:rFonts w:ascii="Times New Roman" w:eastAsia="Times New Roman" w:hAnsi="Times New Roman" w:cs="Times New Roman"/>
          <w:bCs/>
          <w:spacing w:val="-1"/>
          <w:sz w:val="24"/>
          <w:szCs w:val="24"/>
        </w:rPr>
        <w:t xml:space="preserve">Probation has </w:t>
      </w:r>
      <w:r w:rsidR="00A6166E" w:rsidRPr="003C1942">
        <w:rPr>
          <w:rFonts w:ascii="Times New Roman" w:eastAsia="Times New Roman" w:hAnsi="Times New Roman" w:cs="Times New Roman"/>
          <w:bCs/>
          <w:spacing w:val="-1"/>
          <w:sz w:val="24"/>
          <w:szCs w:val="24"/>
        </w:rPr>
        <w:t xml:space="preserve">received a total of </w:t>
      </w:r>
      <w:r w:rsidR="0006771F">
        <w:rPr>
          <w:rFonts w:ascii="Times New Roman" w:eastAsia="Times New Roman" w:hAnsi="Times New Roman" w:cs="Times New Roman"/>
          <w:bCs/>
          <w:spacing w:val="-1"/>
          <w:sz w:val="24"/>
          <w:szCs w:val="24"/>
        </w:rPr>
        <w:t>111</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PRCS CDCR packets as of this date, and 7 new PRCS cases since June.  </w:t>
      </w:r>
      <w:r w:rsidR="0006771F">
        <w:rPr>
          <w:rFonts w:ascii="Times New Roman" w:eastAsia="Times New Roman" w:hAnsi="Times New Roman" w:cs="Times New Roman"/>
          <w:bCs/>
          <w:spacing w:val="-1"/>
          <w:sz w:val="24"/>
          <w:szCs w:val="24"/>
        </w:rPr>
        <w:t>3</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of the total </w:t>
      </w:r>
      <w:r w:rsidR="0006771F">
        <w:rPr>
          <w:rFonts w:ascii="Times New Roman" w:eastAsia="Times New Roman" w:hAnsi="Times New Roman" w:cs="Times New Roman"/>
          <w:bCs/>
          <w:spacing w:val="-1"/>
          <w:sz w:val="24"/>
          <w:szCs w:val="24"/>
        </w:rPr>
        <w:t>111</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cases were offenders that transferred to other counties, and </w:t>
      </w:r>
      <w:r w:rsidR="0006771F">
        <w:rPr>
          <w:rFonts w:ascii="Times New Roman" w:eastAsia="Times New Roman" w:hAnsi="Times New Roman" w:cs="Times New Roman"/>
          <w:bCs/>
          <w:spacing w:val="-1"/>
          <w:sz w:val="24"/>
          <w:szCs w:val="24"/>
        </w:rPr>
        <w:t xml:space="preserve">0 </w:t>
      </w:r>
      <w:r w:rsidR="00A6166E" w:rsidRPr="003C1942">
        <w:rPr>
          <w:rFonts w:ascii="Times New Roman" w:eastAsia="Times New Roman" w:hAnsi="Times New Roman" w:cs="Times New Roman"/>
          <w:bCs/>
          <w:spacing w:val="-1"/>
          <w:sz w:val="24"/>
          <w:szCs w:val="24"/>
        </w:rPr>
        <w:t xml:space="preserve">were transfer-in from other counties.  </w:t>
      </w:r>
      <w:r>
        <w:rPr>
          <w:rFonts w:ascii="Times New Roman" w:eastAsia="Times New Roman" w:hAnsi="Times New Roman" w:cs="Times New Roman"/>
          <w:bCs/>
          <w:spacing w:val="-1"/>
          <w:sz w:val="24"/>
          <w:szCs w:val="24"/>
        </w:rPr>
        <w:t>Probation</w:t>
      </w:r>
      <w:r w:rsidR="00A6166E" w:rsidRPr="003C1942">
        <w:rPr>
          <w:rFonts w:ascii="Times New Roman" w:eastAsia="Times New Roman" w:hAnsi="Times New Roman" w:cs="Times New Roman"/>
          <w:bCs/>
          <w:spacing w:val="-1"/>
          <w:sz w:val="24"/>
          <w:szCs w:val="24"/>
        </w:rPr>
        <w:t xml:space="preserve"> currently ha</w:t>
      </w:r>
      <w:r>
        <w:rPr>
          <w:rFonts w:ascii="Times New Roman" w:eastAsia="Times New Roman" w:hAnsi="Times New Roman" w:cs="Times New Roman"/>
          <w:bCs/>
          <w:spacing w:val="-1"/>
          <w:sz w:val="24"/>
          <w:szCs w:val="24"/>
        </w:rPr>
        <w:t>s</w:t>
      </w:r>
      <w:r w:rsidR="00A6166E" w:rsidRPr="003C1942">
        <w:rPr>
          <w:rFonts w:ascii="Times New Roman" w:eastAsia="Times New Roman" w:hAnsi="Times New Roman" w:cs="Times New Roman"/>
          <w:bCs/>
          <w:spacing w:val="-1"/>
          <w:sz w:val="24"/>
          <w:szCs w:val="24"/>
        </w:rPr>
        <w:t xml:space="preserve"> </w:t>
      </w:r>
      <w:r w:rsidR="0006771F" w:rsidRPr="003C1942">
        <w:rPr>
          <w:rFonts w:ascii="Times New Roman" w:eastAsia="Times New Roman" w:hAnsi="Times New Roman" w:cs="Times New Roman"/>
          <w:bCs/>
          <w:spacing w:val="-1"/>
          <w:sz w:val="24"/>
          <w:szCs w:val="24"/>
        </w:rPr>
        <w:t>1</w:t>
      </w:r>
      <w:r w:rsidR="0006771F">
        <w:rPr>
          <w:rFonts w:ascii="Times New Roman" w:eastAsia="Times New Roman" w:hAnsi="Times New Roman" w:cs="Times New Roman"/>
          <w:bCs/>
          <w:spacing w:val="-1"/>
          <w:sz w:val="24"/>
          <w:szCs w:val="24"/>
        </w:rPr>
        <w:t>7</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PRCS offenders under supervision, with </w:t>
      </w:r>
      <w:r w:rsidR="0006771F">
        <w:rPr>
          <w:rFonts w:ascii="Times New Roman" w:eastAsia="Times New Roman" w:hAnsi="Times New Roman" w:cs="Times New Roman"/>
          <w:bCs/>
          <w:spacing w:val="-1"/>
          <w:sz w:val="24"/>
          <w:szCs w:val="24"/>
        </w:rPr>
        <w:t>6</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in active warrant status at this time.   </w:t>
      </w:r>
      <w:r w:rsidR="0006771F">
        <w:rPr>
          <w:rFonts w:ascii="Times New Roman" w:eastAsia="Times New Roman" w:hAnsi="Times New Roman" w:cs="Times New Roman"/>
          <w:bCs/>
          <w:spacing w:val="-1"/>
          <w:sz w:val="24"/>
          <w:szCs w:val="24"/>
        </w:rPr>
        <w:t>4</w:t>
      </w:r>
      <w:r w:rsidR="0006771F" w:rsidRPr="003C1942">
        <w:rPr>
          <w:rFonts w:ascii="Times New Roman" w:eastAsia="Times New Roman" w:hAnsi="Times New Roman" w:cs="Times New Roman"/>
          <w:bCs/>
          <w:spacing w:val="-1"/>
          <w:sz w:val="24"/>
          <w:szCs w:val="24"/>
        </w:rPr>
        <w:t xml:space="preserve"> </w:t>
      </w:r>
      <w:r w:rsidR="00A6166E" w:rsidRPr="003C1942">
        <w:rPr>
          <w:rFonts w:ascii="Times New Roman" w:eastAsia="Times New Roman" w:hAnsi="Times New Roman" w:cs="Times New Roman"/>
          <w:bCs/>
          <w:spacing w:val="-1"/>
          <w:sz w:val="24"/>
          <w:szCs w:val="24"/>
        </w:rPr>
        <w:t xml:space="preserve">additional inmates are currently pending release from CDCR.  </w:t>
      </w:r>
    </w:p>
    <w:p w:rsidR="0006771F" w:rsidRPr="003C1942" w:rsidRDefault="0006771F" w:rsidP="00F35327">
      <w:pPr>
        <w:widowControl/>
        <w:ind w:left="120"/>
        <w:contextualSpacing/>
        <w:jc w:val="both"/>
        <w:rPr>
          <w:rFonts w:ascii="Times New Roman" w:eastAsia="Times New Roman" w:hAnsi="Times New Roman" w:cs="Times New Roman"/>
          <w:bCs/>
          <w:spacing w:val="-1"/>
          <w:sz w:val="24"/>
          <w:szCs w:val="24"/>
        </w:rPr>
      </w:pPr>
    </w:p>
    <w:p w:rsidR="00A6166E" w:rsidRPr="003C1942" w:rsidRDefault="00A6166E" w:rsidP="00F35327">
      <w:pPr>
        <w:widowControl/>
        <w:ind w:left="120"/>
        <w:contextualSpacing/>
        <w:rPr>
          <w:rFonts w:ascii="Times New Roman" w:eastAsia="Times New Roman" w:hAnsi="Times New Roman" w:cs="Times New Roman"/>
          <w:bCs/>
          <w:spacing w:val="-1"/>
          <w:sz w:val="24"/>
          <w:szCs w:val="24"/>
        </w:rPr>
      </w:pPr>
      <w:r w:rsidRPr="003C1942">
        <w:rPr>
          <w:rFonts w:ascii="Times New Roman" w:eastAsia="Times New Roman" w:hAnsi="Times New Roman" w:cs="Times New Roman"/>
          <w:bCs/>
          <w:spacing w:val="-1"/>
          <w:sz w:val="24"/>
          <w:szCs w:val="24"/>
        </w:rPr>
        <w:t xml:space="preserve">On the 1170(h) side, </w:t>
      </w:r>
      <w:r w:rsidR="0006771F">
        <w:rPr>
          <w:rFonts w:ascii="Times New Roman" w:eastAsia="Times New Roman" w:hAnsi="Times New Roman" w:cs="Times New Roman"/>
          <w:bCs/>
          <w:spacing w:val="-1"/>
          <w:sz w:val="24"/>
          <w:szCs w:val="24"/>
        </w:rPr>
        <w:t>58</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offenders have been sentenced under 1170(h) PC since the program began, for a total of </w:t>
      </w:r>
      <w:r w:rsidR="0006771F">
        <w:rPr>
          <w:rFonts w:ascii="Times New Roman" w:eastAsia="Times New Roman" w:hAnsi="Times New Roman" w:cs="Times New Roman"/>
          <w:bCs/>
          <w:spacing w:val="-1"/>
          <w:sz w:val="24"/>
          <w:szCs w:val="24"/>
        </w:rPr>
        <w:t>131</w:t>
      </w:r>
      <w:r w:rsidR="0006771F" w:rsidRPr="003C1942">
        <w:rPr>
          <w:rFonts w:ascii="Times New Roman" w:eastAsia="Times New Roman" w:hAnsi="Times New Roman" w:cs="Times New Roman"/>
          <w:bCs/>
          <w:spacing w:val="-1"/>
          <w:sz w:val="24"/>
          <w:szCs w:val="24"/>
        </w:rPr>
        <w:t xml:space="preserve">0 </w:t>
      </w:r>
      <w:r w:rsidRPr="003C1942">
        <w:rPr>
          <w:rFonts w:ascii="Times New Roman" w:eastAsia="Times New Roman" w:hAnsi="Times New Roman" w:cs="Times New Roman"/>
          <w:bCs/>
          <w:spacing w:val="-1"/>
          <w:sz w:val="24"/>
          <w:szCs w:val="24"/>
        </w:rPr>
        <w:t>months/</w:t>
      </w:r>
      <w:r w:rsidR="0006771F">
        <w:rPr>
          <w:rFonts w:ascii="Times New Roman" w:eastAsia="Times New Roman" w:hAnsi="Times New Roman" w:cs="Times New Roman"/>
          <w:bCs/>
          <w:spacing w:val="-1"/>
          <w:sz w:val="24"/>
          <w:szCs w:val="24"/>
        </w:rPr>
        <w:t>109</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years, and an average of </w:t>
      </w:r>
      <w:r w:rsidR="0006771F">
        <w:rPr>
          <w:rFonts w:ascii="Times New Roman" w:eastAsia="Times New Roman" w:hAnsi="Times New Roman" w:cs="Times New Roman"/>
          <w:bCs/>
          <w:spacing w:val="-1"/>
          <w:sz w:val="24"/>
          <w:szCs w:val="24"/>
        </w:rPr>
        <w:t>22</w:t>
      </w:r>
      <w:r w:rsidRPr="003C1942">
        <w:rPr>
          <w:rFonts w:ascii="Times New Roman" w:eastAsia="Times New Roman" w:hAnsi="Times New Roman" w:cs="Times New Roman"/>
          <w:bCs/>
          <w:spacing w:val="-1"/>
          <w:sz w:val="24"/>
          <w:szCs w:val="24"/>
        </w:rPr>
        <w:t>.</w:t>
      </w:r>
      <w:r w:rsidR="0006771F">
        <w:rPr>
          <w:rFonts w:ascii="Times New Roman" w:eastAsia="Times New Roman" w:hAnsi="Times New Roman" w:cs="Times New Roman"/>
          <w:bCs/>
          <w:spacing w:val="-1"/>
          <w:sz w:val="24"/>
          <w:szCs w:val="24"/>
        </w:rPr>
        <w:t xml:space="preserve">6 </w:t>
      </w:r>
      <w:r w:rsidRPr="003C1942">
        <w:rPr>
          <w:rFonts w:ascii="Times New Roman" w:eastAsia="Times New Roman" w:hAnsi="Times New Roman" w:cs="Times New Roman"/>
          <w:bCs/>
          <w:spacing w:val="-1"/>
          <w:sz w:val="24"/>
          <w:szCs w:val="24"/>
        </w:rPr>
        <w:t xml:space="preserve">months per offender.  </w:t>
      </w:r>
      <w:r w:rsidR="0006771F" w:rsidRPr="003C1942">
        <w:rPr>
          <w:rFonts w:ascii="Times New Roman" w:eastAsia="Times New Roman" w:hAnsi="Times New Roman" w:cs="Times New Roman"/>
          <w:bCs/>
          <w:spacing w:val="-1"/>
          <w:sz w:val="24"/>
          <w:szCs w:val="24"/>
        </w:rPr>
        <w:t>1</w:t>
      </w:r>
      <w:r w:rsidR="0006771F">
        <w:rPr>
          <w:rFonts w:ascii="Times New Roman" w:eastAsia="Times New Roman" w:hAnsi="Times New Roman" w:cs="Times New Roman"/>
          <w:bCs/>
          <w:spacing w:val="-1"/>
          <w:sz w:val="24"/>
          <w:szCs w:val="24"/>
        </w:rPr>
        <w:t>6</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of these were split sentences under Mandatory Supervision (MS), and </w:t>
      </w:r>
      <w:r w:rsidR="0006771F">
        <w:rPr>
          <w:rFonts w:ascii="Times New Roman" w:eastAsia="Times New Roman" w:hAnsi="Times New Roman" w:cs="Times New Roman"/>
          <w:bCs/>
          <w:spacing w:val="-1"/>
          <w:sz w:val="24"/>
          <w:szCs w:val="24"/>
        </w:rPr>
        <w:t>1</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Mandatory Supervision </w:t>
      </w:r>
      <w:r w:rsidR="0006771F">
        <w:rPr>
          <w:rFonts w:ascii="Times New Roman" w:eastAsia="Times New Roman" w:hAnsi="Times New Roman" w:cs="Times New Roman"/>
          <w:bCs/>
          <w:spacing w:val="-1"/>
          <w:sz w:val="24"/>
          <w:szCs w:val="24"/>
        </w:rPr>
        <w:t>is</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active.  </w:t>
      </w:r>
    </w:p>
    <w:p w:rsidR="00A6166E" w:rsidRDefault="00A6166E" w:rsidP="00F35327">
      <w:pPr>
        <w:widowControl/>
        <w:ind w:left="120"/>
        <w:contextualSpacing/>
        <w:rPr>
          <w:rFonts w:ascii="Times New Roman" w:eastAsia="Times New Roman" w:hAnsi="Times New Roman" w:cs="Times New Roman"/>
          <w:bCs/>
          <w:spacing w:val="-1"/>
          <w:sz w:val="24"/>
          <w:szCs w:val="24"/>
        </w:rPr>
      </w:pPr>
      <w:r w:rsidRPr="003C1942">
        <w:rPr>
          <w:rFonts w:ascii="Times New Roman" w:eastAsia="Times New Roman" w:hAnsi="Times New Roman" w:cs="Times New Roman"/>
          <w:bCs/>
          <w:spacing w:val="-1"/>
          <w:sz w:val="24"/>
          <w:szCs w:val="24"/>
        </w:rPr>
        <w:t xml:space="preserve">The supervision period for the </w:t>
      </w:r>
      <w:r w:rsidR="0006771F" w:rsidRPr="003C1942">
        <w:rPr>
          <w:rFonts w:ascii="Times New Roman" w:eastAsia="Times New Roman" w:hAnsi="Times New Roman" w:cs="Times New Roman"/>
          <w:bCs/>
          <w:spacing w:val="-1"/>
          <w:sz w:val="24"/>
          <w:szCs w:val="24"/>
        </w:rPr>
        <w:t>1</w:t>
      </w:r>
      <w:r w:rsidR="0006771F">
        <w:rPr>
          <w:rFonts w:ascii="Times New Roman" w:eastAsia="Times New Roman" w:hAnsi="Times New Roman" w:cs="Times New Roman"/>
          <w:bCs/>
          <w:spacing w:val="-1"/>
          <w:sz w:val="24"/>
          <w:szCs w:val="24"/>
        </w:rPr>
        <w:t>6</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MS cases after jail was served was a total of </w:t>
      </w:r>
      <w:r w:rsidR="0006771F" w:rsidRPr="003C1942">
        <w:rPr>
          <w:rFonts w:ascii="Times New Roman" w:eastAsia="Times New Roman" w:hAnsi="Times New Roman" w:cs="Times New Roman"/>
          <w:bCs/>
          <w:spacing w:val="-1"/>
          <w:sz w:val="24"/>
          <w:szCs w:val="24"/>
        </w:rPr>
        <w:t>3</w:t>
      </w:r>
      <w:r w:rsidR="0006771F">
        <w:rPr>
          <w:rFonts w:ascii="Times New Roman" w:eastAsia="Times New Roman" w:hAnsi="Times New Roman" w:cs="Times New Roman"/>
          <w:bCs/>
          <w:spacing w:val="-1"/>
          <w:sz w:val="24"/>
          <w:szCs w:val="24"/>
        </w:rPr>
        <w:t>3</w:t>
      </w:r>
      <w:r w:rsidR="0006771F" w:rsidRPr="003C1942">
        <w:rPr>
          <w:rFonts w:ascii="Times New Roman" w:eastAsia="Times New Roman" w:hAnsi="Times New Roman" w:cs="Times New Roman"/>
          <w:bCs/>
          <w:spacing w:val="-1"/>
          <w:sz w:val="24"/>
          <w:szCs w:val="24"/>
        </w:rPr>
        <w:t xml:space="preserve">8 </w:t>
      </w:r>
      <w:r w:rsidRPr="003C1942">
        <w:rPr>
          <w:rFonts w:ascii="Times New Roman" w:eastAsia="Times New Roman" w:hAnsi="Times New Roman" w:cs="Times New Roman"/>
          <w:bCs/>
          <w:spacing w:val="-1"/>
          <w:sz w:val="24"/>
          <w:szCs w:val="24"/>
        </w:rPr>
        <w:t>months/</w:t>
      </w:r>
      <w:r w:rsidR="0006771F" w:rsidRPr="003C1942">
        <w:rPr>
          <w:rFonts w:ascii="Times New Roman" w:eastAsia="Times New Roman" w:hAnsi="Times New Roman" w:cs="Times New Roman"/>
          <w:bCs/>
          <w:spacing w:val="-1"/>
          <w:sz w:val="24"/>
          <w:szCs w:val="24"/>
        </w:rPr>
        <w:t>2</w:t>
      </w:r>
      <w:r w:rsidR="0006771F">
        <w:rPr>
          <w:rFonts w:ascii="Times New Roman" w:eastAsia="Times New Roman" w:hAnsi="Times New Roman" w:cs="Times New Roman"/>
          <w:bCs/>
          <w:spacing w:val="-1"/>
          <w:sz w:val="24"/>
          <w:szCs w:val="24"/>
        </w:rPr>
        <w:t>8</w:t>
      </w:r>
      <w:r w:rsidRPr="003C1942">
        <w:rPr>
          <w:rFonts w:ascii="Times New Roman" w:eastAsia="Times New Roman" w:hAnsi="Times New Roman" w:cs="Times New Roman"/>
          <w:bCs/>
          <w:spacing w:val="-1"/>
          <w:sz w:val="24"/>
          <w:szCs w:val="24"/>
        </w:rPr>
        <w:t>.</w:t>
      </w:r>
      <w:r w:rsidR="0006771F">
        <w:rPr>
          <w:rFonts w:ascii="Times New Roman" w:eastAsia="Times New Roman" w:hAnsi="Times New Roman" w:cs="Times New Roman"/>
          <w:bCs/>
          <w:spacing w:val="-1"/>
          <w:sz w:val="24"/>
          <w:szCs w:val="24"/>
        </w:rPr>
        <w:t>1</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year</w:t>
      </w:r>
      <w:r w:rsidR="00FF73D1">
        <w:rPr>
          <w:rFonts w:ascii="Times New Roman" w:eastAsia="Times New Roman" w:hAnsi="Times New Roman" w:cs="Times New Roman"/>
          <w:bCs/>
          <w:spacing w:val="-1"/>
          <w:sz w:val="24"/>
          <w:szCs w:val="24"/>
        </w:rPr>
        <w:t>s</w:t>
      </w:r>
      <w:r w:rsidRPr="003C1942">
        <w:rPr>
          <w:rFonts w:ascii="Times New Roman" w:eastAsia="Times New Roman" w:hAnsi="Times New Roman" w:cs="Times New Roman"/>
          <w:bCs/>
          <w:spacing w:val="-1"/>
          <w:sz w:val="24"/>
          <w:szCs w:val="24"/>
        </w:rPr>
        <w:t xml:space="preserve"> for an average of </w:t>
      </w:r>
      <w:r w:rsidR="0006771F" w:rsidRPr="003C1942">
        <w:rPr>
          <w:rFonts w:ascii="Times New Roman" w:eastAsia="Times New Roman" w:hAnsi="Times New Roman" w:cs="Times New Roman"/>
          <w:bCs/>
          <w:spacing w:val="-1"/>
          <w:sz w:val="24"/>
          <w:szCs w:val="24"/>
        </w:rPr>
        <w:t>2</w:t>
      </w:r>
      <w:r w:rsidR="0006771F">
        <w:rPr>
          <w:rFonts w:ascii="Times New Roman" w:eastAsia="Times New Roman" w:hAnsi="Times New Roman" w:cs="Times New Roman"/>
          <w:bCs/>
          <w:spacing w:val="-1"/>
          <w:sz w:val="24"/>
          <w:szCs w:val="24"/>
        </w:rPr>
        <w:t>1</w:t>
      </w:r>
      <w:r w:rsidRPr="003C1942">
        <w:rPr>
          <w:rFonts w:ascii="Times New Roman" w:eastAsia="Times New Roman" w:hAnsi="Times New Roman" w:cs="Times New Roman"/>
          <w:bCs/>
          <w:spacing w:val="-1"/>
          <w:sz w:val="24"/>
          <w:szCs w:val="24"/>
        </w:rPr>
        <w:t>.</w:t>
      </w:r>
      <w:r w:rsidR="0006771F">
        <w:rPr>
          <w:rFonts w:ascii="Times New Roman" w:eastAsia="Times New Roman" w:hAnsi="Times New Roman" w:cs="Times New Roman"/>
          <w:bCs/>
          <w:spacing w:val="-1"/>
          <w:sz w:val="24"/>
          <w:szCs w:val="24"/>
        </w:rPr>
        <w:t>1</w:t>
      </w:r>
      <w:r w:rsidR="0006771F" w:rsidRPr="003C1942">
        <w:rPr>
          <w:rFonts w:ascii="Times New Roman" w:eastAsia="Times New Roman" w:hAnsi="Times New Roman" w:cs="Times New Roman"/>
          <w:bCs/>
          <w:spacing w:val="-1"/>
          <w:sz w:val="24"/>
          <w:szCs w:val="24"/>
        </w:rPr>
        <w:t xml:space="preserve"> </w:t>
      </w:r>
      <w:r w:rsidRPr="003C1942">
        <w:rPr>
          <w:rFonts w:ascii="Times New Roman" w:eastAsia="Times New Roman" w:hAnsi="Times New Roman" w:cs="Times New Roman"/>
          <w:bCs/>
          <w:spacing w:val="-1"/>
          <w:sz w:val="24"/>
          <w:szCs w:val="24"/>
        </w:rPr>
        <w:t xml:space="preserve">months supervision per offender and we had one 1170(h) </w:t>
      </w:r>
      <w:proofErr w:type="gramStart"/>
      <w:r w:rsidRPr="003C1942">
        <w:rPr>
          <w:rFonts w:ascii="Times New Roman" w:eastAsia="Times New Roman" w:hAnsi="Times New Roman" w:cs="Times New Roman"/>
          <w:bCs/>
          <w:spacing w:val="-1"/>
          <w:sz w:val="24"/>
          <w:szCs w:val="24"/>
        </w:rPr>
        <w:t>offender</w:t>
      </w:r>
      <w:bookmarkStart w:id="0" w:name="_GoBack"/>
      <w:bookmarkEnd w:id="0"/>
      <w:proofErr w:type="gramEnd"/>
      <w:r w:rsidRPr="003C1942">
        <w:rPr>
          <w:rFonts w:ascii="Times New Roman" w:eastAsia="Times New Roman" w:hAnsi="Times New Roman" w:cs="Times New Roman"/>
          <w:bCs/>
          <w:spacing w:val="-1"/>
          <w:sz w:val="24"/>
          <w:szCs w:val="24"/>
        </w:rPr>
        <w:t xml:space="preserve"> sent to state prison for a new felony conviction.</w:t>
      </w:r>
      <w:r w:rsidR="007F15A5">
        <w:rPr>
          <w:rFonts w:ascii="Times New Roman" w:eastAsia="Times New Roman" w:hAnsi="Times New Roman" w:cs="Times New Roman"/>
          <w:bCs/>
          <w:spacing w:val="-1"/>
          <w:sz w:val="24"/>
          <w:szCs w:val="24"/>
        </w:rPr>
        <w:t xml:space="preserve"> </w:t>
      </w:r>
    </w:p>
    <w:p w:rsidR="00DC6494" w:rsidRDefault="00DC6494" w:rsidP="00F35327">
      <w:pPr>
        <w:widowControl/>
        <w:ind w:left="120"/>
        <w:contextualSpacing/>
        <w:rPr>
          <w:rFonts w:ascii="Times New Roman" w:eastAsia="Times New Roman" w:hAnsi="Times New Roman" w:cs="Times New Roman"/>
          <w:bCs/>
          <w:spacing w:val="-1"/>
          <w:sz w:val="24"/>
          <w:szCs w:val="24"/>
        </w:rPr>
      </w:pPr>
    </w:p>
    <w:p w:rsidR="00DC6494" w:rsidRDefault="00DC6494" w:rsidP="00DC6494">
      <w:pPr>
        <w:pStyle w:val="Heading2"/>
        <w:ind w:left="120"/>
        <w:rPr>
          <w:rFonts w:cs="Times New Roman"/>
          <w:spacing w:val="-1"/>
          <w:u w:val="single"/>
        </w:rPr>
      </w:pPr>
      <w:r w:rsidRPr="006521DD">
        <w:rPr>
          <w:rFonts w:cs="Times New Roman"/>
          <w:spacing w:val="-1"/>
          <w:u w:val="single"/>
        </w:rPr>
        <w:t>Behavioral Health Services</w:t>
      </w:r>
    </w:p>
    <w:p w:rsidR="00DC6494" w:rsidRDefault="00DC6494" w:rsidP="00DC6494">
      <w:pPr>
        <w:pStyle w:val="Heading2"/>
        <w:ind w:left="120"/>
        <w:rPr>
          <w:rFonts w:cs="Times New Roman"/>
          <w:spacing w:val="-1"/>
          <w:u w:val="single"/>
        </w:rPr>
      </w:pPr>
    </w:p>
    <w:p w:rsidR="00DC6494" w:rsidRPr="00DC6494" w:rsidRDefault="00D1718B" w:rsidP="006521DD">
      <w:pPr>
        <w:pStyle w:val="Heading2"/>
        <w:ind w:left="120"/>
        <w:rPr>
          <w:rFonts w:cs="Times New Roman"/>
          <w:bCs w:val="0"/>
          <w:spacing w:val="-1"/>
        </w:rPr>
      </w:pPr>
      <w:r>
        <w:rPr>
          <w:rFonts w:cs="Times New Roman"/>
          <w:b w:val="0"/>
          <w:spacing w:val="-1"/>
        </w:rPr>
        <w:t xml:space="preserve">Connie Cessna-Smith, Director </w:t>
      </w:r>
      <w:r w:rsidR="00DC6494" w:rsidRPr="006521DD">
        <w:rPr>
          <w:rFonts w:cs="Times New Roman"/>
          <w:b w:val="0"/>
          <w:spacing w:val="-1"/>
        </w:rPr>
        <w:t>reported</w:t>
      </w:r>
      <w:r w:rsidR="00DC6494">
        <w:rPr>
          <w:rFonts w:cs="Times New Roman"/>
          <w:b w:val="0"/>
          <w:spacing w:val="-1"/>
        </w:rPr>
        <w:t xml:space="preserve"> that they are </w:t>
      </w:r>
      <w:r>
        <w:rPr>
          <w:rFonts w:cs="Times New Roman"/>
          <w:b w:val="0"/>
          <w:spacing w:val="-1"/>
        </w:rPr>
        <w:t>very grateful for the funding CCP is providing for the SUD Counselor. They now have 4 SUD counselors on staff. They are joining the Regional Partnership for California at a cost of $160,000 and working on getting that funding together. Tim Rogers interjected mentioning that MHSA is now making services available to Probation clients and Connie agreed that lockout had been removed with new legislation. She will keep the group posted on how that works out.</w:t>
      </w:r>
    </w:p>
    <w:p w:rsidR="00A6166E" w:rsidRDefault="00A6166E" w:rsidP="00A6166E">
      <w:pPr>
        <w:widowControl/>
        <w:contextualSpacing/>
        <w:rPr>
          <w:sz w:val="24"/>
          <w:szCs w:val="24"/>
        </w:rPr>
      </w:pPr>
    </w:p>
    <w:p w:rsidR="00FB5C4B" w:rsidRPr="006521DD" w:rsidRDefault="00FB5C4B" w:rsidP="00FB5C4B">
      <w:pPr>
        <w:pStyle w:val="Heading2"/>
        <w:ind w:left="120"/>
        <w:rPr>
          <w:spacing w:val="-1"/>
          <w:u w:val="single"/>
        </w:rPr>
      </w:pPr>
      <w:r w:rsidRPr="006521DD">
        <w:rPr>
          <w:spacing w:val="-1"/>
          <w:u w:val="single"/>
        </w:rPr>
        <w:t>Planning Programming &amp; Funding Requests</w:t>
      </w:r>
    </w:p>
    <w:p w:rsidR="00A6166E" w:rsidRDefault="00A6166E" w:rsidP="00FB5C4B">
      <w:pPr>
        <w:pStyle w:val="Heading2"/>
        <w:ind w:left="120"/>
        <w:rPr>
          <w:spacing w:val="-1"/>
        </w:rPr>
      </w:pPr>
    </w:p>
    <w:p w:rsidR="002354FD" w:rsidRDefault="000A34D0" w:rsidP="00FB5C4B">
      <w:pPr>
        <w:pStyle w:val="Heading2"/>
        <w:ind w:left="120"/>
        <w:rPr>
          <w:b w:val="0"/>
          <w:spacing w:val="-1"/>
        </w:rPr>
      </w:pPr>
      <w:r>
        <w:rPr>
          <w:b w:val="0"/>
          <w:spacing w:val="-1"/>
        </w:rPr>
        <w:t>No requests.</w:t>
      </w:r>
    </w:p>
    <w:p w:rsidR="00ED644C" w:rsidRDefault="00ED644C" w:rsidP="00FB5C4B">
      <w:pPr>
        <w:pStyle w:val="Heading2"/>
        <w:ind w:left="120"/>
        <w:rPr>
          <w:spacing w:val="-1"/>
          <w:u w:val="single"/>
        </w:rPr>
      </w:pPr>
    </w:p>
    <w:p w:rsidR="00FB5C4B" w:rsidRPr="005C7C68" w:rsidRDefault="002354FD" w:rsidP="00FB5C4B">
      <w:pPr>
        <w:pStyle w:val="Heading2"/>
        <w:ind w:left="120"/>
        <w:rPr>
          <w:spacing w:val="-1"/>
          <w:u w:val="single"/>
        </w:rPr>
      </w:pPr>
      <w:r w:rsidRPr="005C7C68">
        <w:rPr>
          <w:spacing w:val="-1"/>
          <w:u w:val="single"/>
        </w:rPr>
        <w:t>Jail Update</w:t>
      </w:r>
    </w:p>
    <w:p w:rsidR="0072145B" w:rsidRDefault="0072145B" w:rsidP="002B1000">
      <w:pPr>
        <w:pStyle w:val="Heading2"/>
        <w:ind w:left="120"/>
        <w:rPr>
          <w:b w:val="0"/>
          <w:spacing w:val="-1"/>
        </w:rPr>
      </w:pPr>
    </w:p>
    <w:p w:rsidR="00232604" w:rsidRDefault="00232604" w:rsidP="002B1000">
      <w:pPr>
        <w:pStyle w:val="Heading2"/>
        <w:ind w:left="120"/>
        <w:rPr>
          <w:b w:val="0"/>
          <w:spacing w:val="-1"/>
        </w:rPr>
      </w:pPr>
      <w:r>
        <w:rPr>
          <w:b w:val="0"/>
          <w:spacing w:val="-1"/>
        </w:rPr>
        <w:t xml:space="preserve">Undersheriff Ward reported he had been out to the site </w:t>
      </w:r>
      <w:r w:rsidR="00C25201">
        <w:rPr>
          <w:b w:val="0"/>
          <w:spacing w:val="-1"/>
        </w:rPr>
        <w:t xml:space="preserve">of the new jail </w:t>
      </w:r>
      <w:r>
        <w:rPr>
          <w:b w:val="0"/>
          <w:spacing w:val="-1"/>
        </w:rPr>
        <w:t xml:space="preserve">a few days ago. It is in good shape and is coming along faster than he had expected. </w:t>
      </w:r>
    </w:p>
    <w:p w:rsidR="002354FD" w:rsidRDefault="002354FD" w:rsidP="002B1000">
      <w:pPr>
        <w:pStyle w:val="Heading2"/>
        <w:ind w:left="120"/>
        <w:rPr>
          <w:b w:val="0"/>
          <w:spacing w:val="-1"/>
        </w:rPr>
      </w:pPr>
    </w:p>
    <w:p w:rsidR="00942FA9" w:rsidRPr="006521DD" w:rsidRDefault="00942FA9" w:rsidP="00942FA9">
      <w:pPr>
        <w:pStyle w:val="BodyText"/>
        <w:tabs>
          <w:tab w:val="left" w:pos="841"/>
        </w:tabs>
        <w:ind w:right="1004"/>
        <w:rPr>
          <w:u w:val="single"/>
        </w:rPr>
      </w:pPr>
      <w:r w:rsidRPr="006521DD">
        <w:rPr>
          <w:b/>
          <w:u w:val="single"/>
        </w:rPr>
        <w:t>Scheduling Next Meeting</w:t>
      </w:r>
    </w:p>
    <w:p w:rsidR="00942FA9" w:rsidRDefault="003C1942" w:rsidP="00942FA9">
      <w:pPr>
        <w:pStyle w:val="BodyText"/>
        <w:numPr>
          <w:ilvl w:val="0"/>
          <w:numId w:val="9"/>
        </w:numPr>
        <w:tabs>
          <w:tab w:val="left" w:pos="841"/>
        </w:tabs>
        <w:ind w:right="1004"/>
      </w:pPr>
      <w:r>
        <w:t xml:space="preserve">CPO Rogers will coordinate a date and time </w:t>
      </w:r>
      <w:r w:rsidR="00232604">
        <w:t xml:space="preserve">in January 2020 </w:t>
      </w:r>
      <w:r>
        <w:t>for the next meeting.</w:t>
      </w:r>
    </w:p>
    <w:p w:rsidR="00942FA9" w:rsidRDefault="00942FA9" w:rsidP="00942FA9">
      <w:pPr>
        <w:pStyle w:val="BodyText"/>
        <w:tabs>
          <w:tab w:val="left" w:pos="841"/>
        </w:tabs>
        <w:ind w:right="1004"/>
      </w:pPr>
    </w:p>
    <w:p w:rsidR="00942FA9" w:rsidRPr="00942FA9" w:rsidRDefault="00942FA9" w:rsidP="00942FA9">
      <w:pPr>
        <w:pStyle w:val="BodyText"/>
        <w:tabs>
          <w:tab w:val="left" w:pos="841"/>
        </w:tabs>
        <w:ind w:right="1004"/>
      </w:pPr>
      <w:r>
        <w:t xml:space="preserve">Close at </w:t>
      </w:r>
      <w:r w:rsidR="000A34D0">
        <w:t>3</w:t>
      </w:r>
      <w:r>
        <w:t>:</w:t>
      </w:r>
      <w:r w:rsidR="000A34D0">
        <w:t>30 p</w:t>
      </w:r>
      <w:r>
        <w:t>.m.</w:t>
      </w:r>
    </w:p>
    <w:p w:rsidR="00625FFE" w:rsidRDefault="00625FFE" w:rsidP="00FF1FB9">
      <w:pPr>
        <w:rPr>
          <w:rFonts w:ascii="Times New Roman" w:eastAsia="Times New Roman" w:hAnsi="Times New Roman" w:cs="Times New Roman"/>
          <w:sz w:val="23"/>
          <w:szCs w:val="23"/>
        </w:rPr>
      </w:pPr>
    </w:p>
    <w:p w:rsidR="00FF1FB9" w:rsidRDefault="00FF1FB9" w:rsidP="00FF1FB9">
      <w:pPr>
        <w:pStyle w:val="BodyText"/>
        <w:ind w:left="480" w:firstLine="0"/>
        <w:rPr>
          <w:spacing w:val="-1"/>
          <w:u w:val="single" w:color="000000"/>
        </w:rPr>
      </w:pPr>
    </w:p>
    <w:p w:rsidR="00EC0CFA" w:rsidRPr="00EC0CFA" w:rsidRDefault="00EC0CFA" w:rsidP="00FF1FB9">
      <w:pPr>
        <w:rPr>
          <w:rFonts w:ascii="Times New Roman" w:eastAsia="Times New Roman" w:hAnsi="Times New Roman"/>
          <w:sz w:val="24"/>
          <w:szCs w:val="24"/>
        </w:rPr>
      </w:pPr>
    </w:p>
    <w:sectPr w:rsidR="00EC0CFA" w:rsidRPr="00EC0CFA" w:rsidSect="00A32B2F">
      <w:pgSz w:w="12240" w:h="15840" w:code="1"/>
      <w:pgMar w:top="720" w:right="72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9D" w:rsidRDefault="00755A9D" w:rsidP="006B1ACF">
      <w:r>
        <w:separator/>
      </w:r>
    </w:p>
  </w:endnote>
  <w:endnote w:type="continuationSeparator" w:id="0">
    <w:p w:rsidR="00755A9D" w:rsidRDefault="00755A9D" w:rsidP="006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9D" w:rsidRDefault="00755A9D" w:rsidP="006B1ACF">
      <w:r>
        <w:separator/>
      </w:r>
    </w:p>
  </w:footnote>
  <w:footnote w:type="continuationSeparator" w:id="0">
    <w:p w:rsidR="00755A9D" w:rsidRDefault="00755A9D" w:rsidP="006B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0A3"/>
    <w:multiLevelType w:val="hybridMultilevel"/>
    <w:tmpl w:val="F6DE3C10"/>
    <w:lvl w:ilvl="0" w:tplc="C4906246">
      <w:start w:val="1"/>
      <w:numFmt w:val="bullet"/>
      <w:lvlText w:val=""/>
      <w:lvlJc w:val="left"/>
      <w:pPr>
        <w:ind w:left="840" w:hanging="360"/>
      </w:pPr>
      <w:rPr>
        <w:rFonts w:ascii="Symbol" w:eastAsia="Symbol" w:hAnsi="Symbol" w:hint="default"/>
        <w:sz w:val="24"/>
        <w:szCs w:val="24"/>
      </w:rPr>
    </w:lvl>
    <w:lvl w:ilvl="1" w:tplc="B0564A04">
      <w:start w:val="1"/>
      <w:numFmt w:val="bullet"/>
      <w:lvlText w:val=""/>
      <w:lvlJc w:val="left"/>
      <w:pPr>
        <w:ind w:left="820" w:hanging="269"/>
      </w:pPr>
      <w:rPr>
        <w:rFonts w:ascii="Symbol" w:eastAsia="Symbol" w:hAnsi="Symbol" w:hint="default"/>
        <w:sz w:val="24"/>
        <w:szCs w:val="24"/>
      </w:rPr>
    </w:lvl>
    <w:lvl w:ilvl="2" w:tplc="EAB83750">
      <w:start w:val="1"/>
      <w:numFmt w:val="bullet"/>
      <w:lvlText w:val="•"/>
      <w:lvlJc w:val="left"/>
      <w:pPr>
        <w:ind w:left="1804" w:hanging="269"/>
      </w:pPr>
      <w:rPr>
        <w:rFonts w:hint="default"/>
      </w:rPr>
    </w:lvl>
    <w:lvl w:ilvl="3" w:tplc="800A8B50">
      <w:start w:val="1"/>
      <w:numFmt w:val="bullet"/>
      <w:lvlText w:val="•"/>
      <w:lvlJc w:val="left"/>
      <w:pPr>
        <w:ind w:left="2769" w:hanging="269"/>
      </w:pPr>
      <w:rPr>
        <w:rFonts w:hint="default"/>
      </w:rPr>
    </w:lvl>
    <w:lvl w:ilvl="4" w:tplc="EC3699E2">
      <w:start w:val="1"/>
      <w:numFmt w:val="bullet"/>
      <w:lvlText w:val="•"/>
      <w:lvlJc w:val="left"/>
      <w:pPr>
        <w:ind w:left="3733" w:hanging="269"/>
      </w:pPr>
      <w:rPr>
        <w:rFonts w:hint="default"/>
      </w:rPr>
    </w:lvl>
    <w:lvl w:ilvl="5" w:tplc="1A544A3C">
      <w:start w:val="1"/>
      <w:numFmt w:val="bullet"/>
      <w:lvlText w:val="•"/>
      <w:lvlJc w:val="left"/>
      <w:pPr>
        <w:ind w:left="4698" w:hanging="269"/>
      </w:pPr>
      <w:rPr>
        <w:rFonts w:hint="default"/>
      </w:rPr>
    </w:lvl>
    <w:lvl w:ilvl="6" w:tplc="5DF4E132">
      <w:start w:val="1"/>
      <w:numFmt w:val="bullet"/>
      <w:lvlText w:val="•"/>
      <w:lvlJc w:val="left"/>
      <w:pPr>
        <w:ind w:left="5662" w:hanging="269"/>
      </w:pPr>
      <w:rPr>
        <w:rFonts w:hint="default"/>
      </w:rPr>
    </w:lvl>
    <w:lvl w:ilvl="7" w:tplc="F1CE3152">
      <w:start w:val="1"/>
      <w:numFmt w:val="bullet"/>
      <w:lvlText w:val="•"/>
      <w:lvlJc w:val="left"/>
      <w:pPr>
        <w:ind w:left="6626" w:hanging="269"/>
      </w:pPr>
      <w:rPr>
        <w:rFonts w:hint="default"/>
      </w:rPr>
    </w:lvl>
    <w:lvl w:ilvl="8" w:tplc="A04063F0">
      <w:start w:val="1"/>
      <w:numFmt w:val="bullet"/>
      <w:lvlText w:val="•"/>
      <w:lvlJc w:val="left"/>
      <w:pPr>
        <w:ind w:left="7591" w:hanging="269"/>
      </w:pPr>
      <w:rPr>
        <w:rFonts w:hint="default"/>
      </w:rPr>
    </w:lvl>
  </w:abstractNum>
  <w:abstractNum w:abstractNumId="1" w15:restartNumberingAfterBreak="0">
    <w:nsid w:val="07B13814"/>
    <w:multiLevelType w:val="hybridMultilevel"/>
    <w:tmpl w:val="463E0F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0733444"/>
    <w:multiLevelType w:val="hybridMultilevel"/>
    <w:tmpl w:val="A7FABC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F6D5F7F"/>
    <w:multiLevelType w:val="hybridMultilevel"/>
    <w:tmpl w:val="91BC3F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2561419A"/>
    <w:multiLevelType w:val="hybridMultilevel"/>
    <w:tmpl w:val="38A450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35E72CEA"/>
    <w:multiLevelType w:val="hybridMultilevel"/>
    <w:tmpl w:val="6E482D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7671DAE"/>
    <w:multiLevelType w:val="hybridMultilevel"/>
    <w:tmpl w:val="91C6D52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C8D2888"/>
    <w:multiLevelType w:val="hybridMultilevel"/>
    <w:tmpl w:val="22FC675E"/>
    <w:lvl w:ilvl="0" w:tplc="E8F22840">
      <w:start w:val="1"/>
      <w:numFmt w:val="bullet"/>
      <w:lvlText w:val="o"/>
      <w:lvlJc w:val="left"/>
      <w:pPr>
        <w:ind w:left="1540" w:hanging="360"/>
      </w:pPr>
      <w:rPr>
        <w:rFonts w:ascii="Courier New" w:eastAsia="Courier New" w:hAnsi="Courier New" w:hint="default"/>
        <w:sz w:val="24"/>
        <w:szCs w:val="24"/>
      </w:rPr>
    </w:lvl>
    <w:lvl w:ilvl="1" w:tplc="AC2CACB0">
      <w:start w:val="1"/>
      <w:numFmt w:val="bullet"/>
      <w:lvlText w:val="•"/>
      <w:lvlJc w:val="left"/>
      <w:pPr>
        <w:ind w:left="2338" w:hanging="360"/>
      </w:pPr>
      <w:rPr>
        <w:rFonts w:hint="default"/>
      </w:rPr>
    </w:lvl>
    <w:lvl w:ilvl="2" w:tplc="57C200EE">
      <w:start w:val="1"/>
      <w:numFmt w:val="bullet"/>
      <w:lvlText w:val="•"/>
      <w:lvlJc w:val="left"/>
      <w:pPr>
        <w:ind w:left="3136" w:hanging="360"/>
      </w:pPr>
      <w:rPr>
        <w:rFonts w:hint="default"/>
      </w:rPr>
    </w:lvl>
    <w:lvl w:ilvl="3" w:tplc="00D070D8">
      <w:start w:val="1"/>
      <w:numFmt w:val="bullet"/>
      <w:lvlText w:val="•"/>
      <w:lvlJc w:val="left"/>
      <w:pPr>
        <w:ind w:left="3934" w:hanging="360"/>
      </w:pPr>
      <w:rPr>
        <w:rFonts w:hint="default"/>
      </w:rPr>
    </w:lvl>
    <w:lvl w:ilvl="4" w:tplc="AD1A59FE">
      <w:start w:val="1"/>
      <w:numFmt w:val="bullet"/>
      <w:lvlText w:val="•"/>
      <w:lvlJc w:val="left"/>
      <w:pPr>
        <w:ind w:left="4732" w:hanging="360"/>
      </w:pPr>
      <w:rPr>
        <w:rFonts w:hint="default"/>
      </w:rPr>
    </w:lvl>
    <w:lvl w:ilvl="5" w:tplc="C186C440">
      <w:start w:val="1"/>
      <w:numFmt w:val="bullet"/>
      <w:lvlText w:val="•"/>
      <w:lvlJc w:val="left"/>
      <w:pPr>
        <w:ind w:left="5530" w:hanging="360"/>
      </w:pPr>
      <w:rPr>
        <w:rFonts w:hint="default"/>
      </w:rPr>
    </w:lvl>
    <w:lvl w:ilvl="6" w:tplc="7DD27216">
      <w:start w:val="1"/>
      <w:numFmt w:val="bullet"/>
      <w:lvlText w:val="•"/>
      <w:lvlJc w:val="left"/>
      <w:pPr>
        <w:ind w:left="6328" w:hanging="360"/>
      </w:pPr>
      <w:rPr>
        <w:rFonts w:hint="default"/>
      </w:rPr>
    </w:lvl>
    <w:lvl w:ilvl="7" w:tplc="3062A22E">
      <w:start w:val="1"/>
      <w:numFmt w:val="bullet"/>
      <w:lvlText w:val="•"/>
      <w:lvlJc w:val="left"/>
      <w:pPr>
        <w:ind w:left="7126" w:hanging="360"/>
      </w:pPr>
      <w:rPr>
        <w:rFonts w:hint="default"/>
      </w:rPr>
    </w:lvl>
    <w:lvl w:ilvl="8" w:tplc="6EF89726">
      <w:start w:val="1"/>
      <w:numFmt w:val="bullet"/>
      <w:lvlText w:val="•"/>
      <w:lvlJc w:val="left"/>
      <w:pPr>
        <w:ind w:left="7924" w:hanging="360"/>
      </w:pPr>
      <w:rPr>
        <w:rFonts w:hint="default"/>
      </w:rPr>
    </w:lvl>
  </w:abstractNum>
  <w:abstractNum w:abstractNumId="8" w15:restartNumberingAfterBreak="0">
    <w:nsid w:val="56E67D15"/>
    <w:multiLevelType w:val="hybridMultilevel"/>
    <w:tmpl w:val="222EA6D8"/>
    <w:lvl w:ilvl="0" w:tplc="30E419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55A2F"/>
    <w:multiLevelType w:val="hybridMultilevel"/>
    <w:tmpl w:val="2E0849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D2B1630"/>
    <w:multiLevelType w:val="hybridMultilevel"/>
    <w:tmpl w:val="BECAE2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3A45794"/>
    <w:multiLevelType w:val="hybridMultilevel"/>
    <w:tmpl w:val="27764B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3901C7A"/>
    <w:multiLevelType w:val="hybridMultilevel"/>
    <w:tmpl w:val="7C22B8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6A86CCE"/>
    <w:multiLevelType w:val="hybridMultilevel"/>
    <w:tmpl w:val="E95AB9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9"/>
  </w:num>
  <w:num w:numId="4">
    <w:abstractNumId w:val="11"/>
  </w:num>
  <w:num w:numId="5">
    <w:abstractNumId w:val="1"/>
  </w:num>
  <w:num w:numId="6">
    <w:abstractNumId w:val="6"/>
  </w:num>
  <w:num w:numId="7">
    <w:abstractNumId w:val="5"/>
  </w:num>
  <w:num w:numId="8">
    <w:abstractNumId w:val="4"/>
  </w:num>
  <w:num w:numId="9">
    <w:abstractNumId w:val="12"/>
  </w:num>
  <w:num w:numId="10">
    <w:abstractNumId w:val="13"/>
  </w:num>
  <w:num w:numId="11">
    <w:abstractNumId w:val="10"/>
  </w:num>
  <w:num w:numId="12">
    <w:abstractNumId w:val="2"/>
  </w:num>
  <w:num w:numId="13">
    <w:abstractNumId w:val="3"/>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FE"/>
    <w:rsid w:val="0001056A"/>
    <w:rsid w:val="000118A1"/>
    <w:rsid w:val="0002724C"/>
    <w:rsid w:val="00055514"/>
    <w:rsid w:val="00056C1D"/>
    <w:rsid w:val="0006771F"/>
    <w:rsid w:val="00074EEF"/>
    <w:rsid w:val="000A34D0"/>
    <w:rsid w:val="000E329A"/>
    <w:rsid w:val="000F24BD"/>
    <w:rsid w:val="0014445D"/>
    <w:rsid w:val="00186AB6"/>
    <w:rsid w:val="001B4C92"/>
    <w:rsid w:val="001E51F4"/>
    <w:rsid w:val="00201D75"/>
    <w:rsid w:val="00224C0B"/>
    <w:rsid w:val="002323F9"/>
    <w:rsid w:val="00232604"/>
    <w:rsid w:val="0023538E"/>
    <w:rsid w:val="002354FD"/>
    <w:rsid w:val="00264288"/>
    <w:rsid w:val="0026437B"/>
    <w:rsid w:val="002A4B01"/>
    <w:rsid w:val="002B1000"/>
    <w:rsid w:val="002B268E"/>
    <w:rsid w:val="002B2858"/>
    <w:rsid w:val="003157C5"/>
    <w:rsid w:val="00332137"/>
    <w:rsid w:val="00334800"/>
    <w:rsid w:val="00351642"/>
    <w:rsid w:val="00366371"/>
    <w:rsid w:val="00395AD6"/>
    <w:rsid w:val="003A46DD"/>
    <w:rsid w:val="003B5111"/>
    <w:rsid w:val="003C0D5C"/>
    <w:rsid w:val="003C1942"/>
    <w:rsid w:val="003D1832"/>
    <w:rsid w:val="003F2985"/>
    <w:rsid w:val="00426236"/>
    <w:rsid w:val="00470C0E"/>
    <w:rsid w:val="004977E7"/>
    <w:rsid w:val="004A04C7"/>
    <w:rsid w:val="004A7278"/>
    <w:rsid w:val="004B047F"/>
    <w:rsid w:val="004E6953"/>
    <w:rsid w:val="004F1EDD"/>
    <w:rsid w:val="005037E9"/>
    <w:rsid w:val="00547C5F"/>
    <w:rsid w:val="00557429"/>
    <w:rsid w:val="005605CC"/>
    <w:rsid w:val="005A1310"/>
    <w:rsid w:val="005A2F58"/>
    <w:rsid w:val="005B55F1"/>
    <w:rsid w:val="005C760A"/>
    <w:rsid w:val="005C7C68"/>
    <w:rsid w:val="005E6F2E"/>
    <w:rsid w:val="005F1F45"/>
    <w:rsid w:val="00625FFE"/>
    <w:rsid w:val="006305B7"/>
    <w:rsid w:val="006521DD"/>
    <w:rsid w:val="00654288"/>
    <w:rsid w:val="0065436A"/>
    <w:rsid w:val="0065608E"/>
    <w:rsid w:val="006779CF"/>
    <w:rsid w:val="006B1ACF"/>
    <w:rsid w:val="006C0FD4"/>
    <w:rsid w:val="006C0FDE"/>
    <w:rsid w:val="006D143E"/>
    <w:rsid w:val="006D70B2"/>
    <w:rsid w:val="006E7420"/>
    <w:rsid w:val="0072145B"/>
    <w:rsid w:val="00727DF4"/>
    <w:rsid w:val="007318FC"/>
    <w:rsid w:val="00755A9D"/>
    <w:rsid w:val="00764177"/>
    <w:rsid w:val="00775DC4"/>
    <w:rsid w:val="00780B1F"/>
    <w:rsid w:val="00797549"/>
    <w:rsid w:val="007D5715"/>
    <w:rsid w:val="007D69DB"/>
    <w:rsid w:val="007D7F8B"/>
    <w:rsid w:val="007F15A5"/>
    <w:rsid w:val="007F3C44"/>
    <w:rsid w:val="007F4A89"/>
    <w:rsid w:val="00827F7B"/>
    <w:rsid w:val="008B458A"/>
    <w:rsid w:val="008D116E"/>
    <w:rsid w:val="008E6545"/>
    <w:rsid w:val="008F6B70"/>
    <w:rsid w:val="00907D55"/>
    <w:rsid w:val="00942FA9"/>
    <w:rsid w:val="0095789F"/>
    <w:rsid w:val="009F4E0D"/>
    <w:rsid w:val="00A03547"/>
    <w:rsid w:val="00A153C0"/>
    <w:rsid w:val="00A32B2F"/>
    <w:rsid w:val="00A46330"/>
    <w:rsid w:val="00A6166E"/>
    <w:rsid w:val="00AE11F2"/>
    <w:rsid w:val="00B31BC5"/>
    <w:rsid w:val="00BA1220"/>
    <w:rsid w:val="00BA6B2D"/>
    <w:rsid w:val="00BC113C"/>
    <w:rsid w:val="00BC407A"/>
    <w:rsid w:val="00C16C17"/>
    <w:rsid w:val="00C22603"/>
    <w:rsid w:val="00C25201"/>
    <w:rsid w:val="00C35733"/>
    <w:rsid w:val="00C401C4"/>
    <w:rsid w:val="00C4333F"/>
    <w:rsid w:val="00C60374"/>
    <w:rsid w:val="00C76A92"/>
    <w:rsid w:val="00CC1CBC"/>
    <w:rsid w:val="00CE0F33"/>
    <w:rsid w:val="00CF0221"/>
    <w:rsid w:val="00CF3208"/>
    <w:rsid w:val="00D01B39"/>
    <w:rsid w:val="00D07C3A"/>
    <w:rsid w:val="00D1718B"/>
    <w:rsid w:val="00D66372"/>
    <w:rsid w:val="00D70528"/>
    <w:rsid w:val="00D86E4A"/>
    <w:rsid w:val="00DC6494"/>
    <w:rsid w:val="00DF1259"/>
    <w:rsid w:val="00E11577"/>
    <w:rsid w:val="00E21BD8"/>
    <w:rsid w:val="00E34291"/>
    <w:rsid w:val="00E44CCD"/>
    <w:rsid w:val="00E721E7"/>
    <w:rsid w:val="00E92611"/>
    <w:rsid w:val="00E95669"/>
    <w:rsid w:val="00E95A8B"/>
    <w:rsid w:val="00EC0CFA"/>
    <w:rsid w:val="00EC204B"/>
    <w:rsid w:val="00ED644C"/>
    <w:rsid w:val="00F2163B"/>
    <w:rsid w:val="00F35327"/>
    <w:rsid w:val="00F36E22"/>
    <w:rsid w:val="00F90B5B"/>
    <w:rsid w:val="00FB5C4B"/>
    <w:rsid w:val="00FD6DF6"/>
    <w:rsid w:val="00FF1FB9"/>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4F5C44-7EE6-477C-AA21-18B385F3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66"/>
      <w:outlineLvl w:val="0"/>
    </w:pPr>
    <w:rPr>
      <w:rFonts w:ascii="Times New Roman" w:eastAsia="Times New Roman" w:hAnsi="Times New Roman"/>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EF"/>
    <w:rPr>
      <w:rFonts w:ascii="Segoe UI" w:hAnsi="Segoe UI" w:cs="Segoe UI"/>
      <w:sz w:val="18"/>
      <w:szCs w:val="18"/>
    </w:rPr>
  </w:style>
  <w:style w:type="paragraph" w:styleId="Header">
    <w:name w:val="header"/>
    <w:basedOn w:val="Normal"/>
    <w:link w:val="HeaderChar"/>
    <w:uiPriority w:val="99"/>
    <w:unhideWhenUsed/>
    <w:rsid w:val="006B1ACF"/>
    <w:pPr>
      <w:tabs>
        <w:tab w:val="center" w:pos="4680"/>
        <w:tab w:val="right" w:pos="9360"/>
      </w:tabs>
    </w:pPr>
  </w:style>
  <w:style w:type="character" w:customStyle="1" w:styleId="HeaderChar">
    <w:name w:val="Header Char"/>
    <w:basedOn w:val="DefaultParagraphFont"/>
    <w:link w:val="Header"/>
    <w:uiPriority w:val="99"/>
    <w:rsid w:val="006B1ACF"/>
  </w:style>
  <w:style w:type="paragraph" w:styleId="Footer">
    <w:name w:val="footer"/>
    <w:basedOn w:val="Normal"/>
    <w:link w:val="FooterChar"/>
    <w:uiPriority w:val="99"/>
    <w:unhideWhenUsed/>
    <w:rsid w:val="006B1ACF"/>
    <w:pPr>
      <w:tabs>
        <w:tab w:val="center" w:pos="4680"/>
        <w:tab w:val="right" w:pos="9360"/>
      </w:tabs>
    </w:pPr>
  </w:style>
  <w:style w:type="character" w:customStyle="1" w:styleId="FooterChar">
    <w:name w:val="Footer Char"/>
    <w:basedOn w:val="DefaultParagraphFont"/>
    <w:link w:val="Footer"/>
    <w:uiPriority w:val="99"/>
    <w:rsid w:val="006B1ACF"/>
  </w:style>
  <w:style w:type="character" w:styleId="CommentReference">
    <w:name w:val="annotation reference"/>
    <w:basedOn w:val="DefaultParagraphFont"/>
    <w:uiPriority w:val="99"/>
    <w:semiHidden/>
    <w:unhideWhenUsed/>
    <w:rsid w:val="00395AD6"/>
    <w:rPr>
      <w:sz w:val="16"/>
      <w:szCs w:val="16"/>
    </w:rPr>
  </w:style>
  <w:style w:type="paragraph" w:styleId="CommentText">
    <w:name w:val="annotation text"/>
    <w:basedOn w:val="Normal"/>
    <w:link w:val="CommentTextChar"/>
    <w:uiPriority w:val="99"/>
    <w:semiHidden/>
    <w:unhideWhenUsed/>
    <w:rsid w:val="00395AD6"/>
    <w:rPr>
      <w:sz w:val="20"/>
      <w:szCs w:val="20"/>
    </w:rPr>
  </w:style>
  <w:style w:type="character" w:customStyle="1" w:styleId="CommentTextChar">
    <w:name w:val="Comment Text Char"/>
    <w:basedOn w:val="DefaultParagraphFont"/>
    <w:link w:val="CommentText"/>
    <w:uiPriority w:val="99"/>
    <w:semiHidden/>
    <w:rsid w:val="00395AD6"/>
    <w:rPr>
      <w:sz w:val="20"/>
      <w:szCs w:val="20"/>
    </w:rPr>
  </w:style>
  <w:style w:type="paragraph" w:styleId="CommentSubject">
    <w:name w:val="annotation subject"/>
    <w:basedOn w:val="CommentText"/>
    <w:next w:val="CommentText"/>
    <w:link w:val="CommentSubjectChar"/>
    <w:uiPriority w:val="99"/>
    <w:semiHidden/>
    <w:unhideWhenUsed/>
    <w:rsid w:val="00395AD6"/>
    <w:rPr>
      <w:b/>
      <w:bCs/>
    </w:rPr>
  </w:style>
  <w:style w:type="character" w:customStyle="1" w:styleId="CommentSubjectChar">
    <w:name w:val="Comment Subject Char"/>
    <w:basedOn w:val="CommentTextChar"/>
    <w:link w:val="CommentSubject"/>
    <w:uiPriority w:val="99"/>
    <w:semiHidden/>
    <w:rsid w:val="00395AD6"/>
    <w:rPr>
      <w:b/>
      <w:bCs/>
      <w:sz w:val="20"/>
      <w:szCs w:val="20"/>
    </w:rPr>
  </w:style>
  <w:style w:type="paragraph" w:styleId="Revision">
    <w:name w:val="Revision"/>
    <w:hidden/>
    <w:uiPriority w:val="99"/>
    <w:semiHidden/>
    <w:rsid w:val="00395AD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56FF-213A-4ACE-9E8A-F56BA67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Trinity County Community Corrections Partnership</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County Community Corrections Partnership</dc:title>
  <dc:creator>asaxon</dc:creator>
  <cp:lastModifiedBy>Rachel Sanger</cp:lastModifiedBy>
  <cp:revision>2</cp:revision>
  <dcterms:created xsi:type="dcterms:W3CDTF">2019-10-02T21:54:00Z</dcterms:created>
  <dcterms:modified xsi:type="dcterms:W3CDTF">2019-10-02T21:54:00Z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2017-03-29T00:00:00Z</vt:filetime>
  </property>
</Properties>
</file>