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FE" w:rsidRDefault="004F1EDD" w:rsidP="00FF1FB9">
      <w:pPr>
        <w:pStyle w:val="Heading1"/>
        <w:ind w:right="1687"/>
        <w:jc w:val="center"/>
      </w:pPr>
      <w:bookmarkStart w:id="0" w:name="_GoBack"/>
      <w:bookmarkEnd w:id="0"/>
      <w:r>
        <w:t xml:space="preserve">Trinity </w:t>
      </w:r>
      <w:r>
        <w:rPr>
          <w:spacing w:val="-1"/>
        </w:rPr>
        <w:t>County</w:t>
      </w:r>
      <w:r>
        <w:rPr>
          <w:spacing w:val="-2"/>
        </w:rPr>
        <w:t xml:space="preserve"> </w:t>
      </w:r>
      <w:r>
        <w:rPr>
          <w:spacing w:val="-1"/>
        </w:rPr>
        <w:t>Community</w:t>
      </w:r>
      <w:r>
        <w:rPr>
          <w:spacing w:val="2"/>
        </w:rPr>
        <w:t xml:space="preserve"> </w:t>
      </w:r>
      <w:r>
        <w:rPr>
          <w:spacing w:val="-1"/>
        </w:rPr>
        <w:t>Corrections</w:t>
      </w:r>
      <w:r>
        <w:t xml:space="preserve"> </w:t>
      </w:r>
      <w:r>
        <w:rPr>
          <w:spacing w:val="-1"/>
        </w:rPr>
        <w:t>Partnership</w:t>
      </w:r>
    </w:p>
    <w:p w:rsidR="00625FFE" w:rsidRDefault="00234FE2" w:rsidP="00FF1FB9">
      <w:pPr>
        <w:ind w:left="1066" w:right="1684"/>
        <w:jc w:val="center"/>
        <w:rPr>
          <w:rFonts w:ascii="Times New Roman" w:eastAsia="Times New Roman" w:hAnsi="Times New Roman" w:cs="Times New Roman"/>
          <w:sz w:val="36"/>
          <w:szCs w:val="36"/>
        </w:rPr>
      </w:pPr>
      <w:r>
        <w:rPr>
          <w:rFonts w:ascii="Times New Roman"/>
          <w:sz w:val="36"/>
        </w:rPr>
        <w:t>March</w:t>
      </w:r>
      <w:r w:rsidR="00E92611">
        <w:rPr>
          <w:rFonts w:ascii="Times New Roman"/>
          <w:sz w:val="36"/>
        </w:rPr>
        <w:t xml:space="preserve"> </w:t>
      </w:r>
      <w:r>
        <w:rPr>
          <w:rFonts w:ascii="Times New Roman"/>
          <w:sz w:val="36"/>
        </w:rPr>
        <w:t>2</w:t>
      </w:r>
      <w:r w:rsidR="00E92611">
        <w:rPr>
          <w:rFonts w:ascii="Times New Roman"/>
          <w:sz w:val="36"/>
        </w:rPr>
        <w:t>3</w:t>
      </w:r>
      <w:r>
        <w:rPr>
          <w:rFonts w:ascii="Times New Roman"/>
          <w:sz w:val="36"/>
        </w:rPr>
        <w:t>rd, 2020</w:t>
      </w:r>
      <w:r w:rsidR="004F1EDD">
        <w:rPr>
          <w:rFonts w:ascii="Times New Roman"/>
          <w:spacing w:val="2"/>
          <w:sz w:val="36"/>
        </w:rPr>
        <w:t xml:space="preserve"> </w:t>
      </w:r>
      <w:r w:rsidR="004F1EDD">
        <w:rPr>
          <w:rFonts w:ascii="Times New Roman"/>
          <w:sz w:val="36"/>
        </w:rPr>
        <w:t>Minutes</w:t>
      </w:r>
    </w:p>
    <w:p w:rsidR="00625FFE" w:rsidRPr="00C77491" w:rsidRDefault="00C77491" w:rsidP="00FF1FB9">
      <w:pPr>
        <w:pStyle w:val="BodyText"/>
        <w:ind w:left="1066" w:right="1684" w:firstLine="0"/>
        <w:jc w:val="center"/>
        <w:rPr>
          <w:sz w:val="28"/>
          <w:szCs w:val="28"/>
        </w:rPr>
      </w:pPr>
      <w:r w:rsidRPr="00C77491">
        <w:rPr>
          <w:sz w:val="28"/>
          <w:szCs w:val="28"/>
        </w:rPr>
        <w:t>Conference Call</w:t>
      </w:r>
    </w:p>
    <w:p w:rsidR="00625FFE" w:rsidRPr="00C77491" w:rsidRDefault="00C77491" w:rsidP="00FF1FB9">
      <w:pPr>
        <w:pStyle w:val="BodyText"/>
        <w:ind w:left="1066" w:right="1684" w:firstLine="0"/>
        <w:jc w:val="center"/>
        <w:rPr>
          <w:rFonts w:cs="Times New Roman"/>
          <w:sz w:val="22"/>
          <w:szCs w:val="22"/>
        </w:rPr>
      </w:pPr>
      <w:r w:rsidRPr="00C77491">
        <w:rPr>
          <w:sz w:val="22"/>
          <w:szCs w:val="22"/>
        </w:rPr>
        <w:t>(Due to COVID-19)</w:t>
      </w:r>
    </w:p>
    <w:p w:rsidR="00625FFE" w:rsidRDefault="00625FFE" w:rsidP="00FF1FB9">
      <w:pPr>
        <w:pStyle w:val="BodyText"/>
        <w:ind w:left="1066" w:right="1684" w:firstLine="0"/>
        <w:jc w:val="center"/>
      </w:pPr>
    </w:p>
    <w:p w:rsidR="00625FFE" w:rsidRDefault="00625FFE" w:rsidP="00FF1FB9">
      <w:pPr>
        <w:rPr>
          <w:rFonts w:ascii="Times New Roman" w:eastAsia="Times New Roman" w:hAnsi="Times New Roman" w:cs="Times New Roman"/>
          <w:sz w:val="24"/>
          <w:szCs w:val="24"/>
        </w:rPr>
      </w:pPr>
    </w:p>
    <w:p w:rsidR="00625FFE" w:rsidRPr="007F4A8B" w:rsidRDefault="004F1EDD" w:rsidP="002B2858">
      <w:pPr>
        <w:pStyle w:val="BodyText"/>
        <w:ind w:left="120" w:right="1243" w:firstLine="0"/>
        <w:rPr>
          <w:rFonts w:cs="Times New Roman"/>
        </w:rPr>
      </w:pPr>
      <w:r w:rsidRPr="007F4A8B">
        <w:rPr>
          <w:rFonts w:cs="Times New Roman"/>
        </w:rPr>
        <w:t>In</w:t>
      </w:r>
      <w:r w:rsidRPr="007F4A8B">
        <w:rPr>
          <w:rFonts w:cs="Times New Roman"/>
          <w:spacing w:val="2"/>
        </w:rPr>
        <w:t xml:space="preserve"> </w:t>
      </w:r>
      <w:r w:rsidRPr="007F4A8B">
        <w:rPr>
          <w:rFonts w:cs="Times New Roman"/>
        </w:rPr>
        <w:t xml:space="preserve">attendance: Tim </w:t>
      </w:r>
      <w:r w:rsidRPr="007F4A8B">
        <w:rPr>
          <w:rFonts w:cs="Times New Roman"/>
          <w:spacing w:val="-1"/>
        </w:rPr>
        <w:t>Rogers</w:t>
      </w:r>
      <w:r w:rsidR="00351642" w:rsidRPr="007F4A8B">
        <w:rPr>
          <w:rFonts w:cs="Times New Roman"/>
          <w:spacing w:val="-1"/>
        </w:rPr>
        <w:t xml:space="preserve"> – Probation</w:t>
      </w:r>
      <w:r w:rsidRPr="007F4A8B">
        <w:rPr>
          <w:rFonts w:cs="Times New Roman"/>
          <w:spacing w:val="-1"/>
        </w:rPr>
        <w:t>,</w:t>
      </w:r>
      <w:r w:rsidR="00B31BC5" w:rsidRPr="007F4A8B">
        <w:rPr>
          <w:rFonts w:cs="Times New Roman"/>
          <w:spacing w:val="10"/>
        </w:rPr>
        <w:t xml:space="preserve"> </w:t>
      </w:r>
      <w:r w:rsidR="007F15A5" w:rsidRPr="007F4A8B">
        <w:rPr>
          <w:rFonts w:cs="Times New Roman"/>
          <w:spacing w:val="10"/>
        </w:rPr>
        <w:t>Lance Floerke – Pro</w:t>
      </w:r>
      <w:r w:rsidR="00F90B5B" w:rsidRPr="007F4A8B">
        <w:rPr>
          <w:rFonts w:cs="Times New Roman"/>
          <w:spacing w:val="10"/>
        </w:rPr>
        <w:t>b</w:t>
      </w:r>
      <w:r w:rsidR="00A76D51" w:rsidRPr="007F4A8B">
        <w:rPr>
          <w:rFonts w:cs="Times New Roman"/>
          <w:spacing w:val="10"/>
        </w:rPr>
        <w:t>ation,</w:t>
      </w:r>
      <w:r w:rsidRPr="007F4A8B">
        <w:rPr>
          <w:rFonts w:cs="Times New Roman"/>
        </w:rPr>
        <w:t xml:space="preserve"> </w:t>
      </w:r>
      <w:r w:rsidR="001B4C92" w:rsidRPr="007F4A8B">
        <w:rPr>
          <w:rFonts w:cs="Times New Roman"/>
        </w:rPr>
        <w:t>Mike Harper</w:t>
      </w:r>
      <w:r w:rsidR="003157C5" w:rsidRPr="007F4A8B">
        <w:rPr>
          <w:rFonts w:cs="Times New Roman"/>
        </w:rPr>
        <w:t xml:space="preserve"> </w:t>
      </w:r>
      <w:r w:rsidR="000E329A" w:rsidRPr="007F4A8B">
        <w:rPr>
          <w:rFonts w:cs="Times New Roman"/>
        </w:rPr>
        <w:t xml:space="preserve">– Superior </w:t>
      </w:r>
      <w:r w:rsidR="003A46DD" w:rsidRPr="007F4A8B">
        <w:rPr>
          <w:rFonts w:cs="Times New Roman"/>
        </w:rPr>
        <w:t>Court</w:t>
      </w:r>
      <w:r w:rsidR="003157C5" w:rsidRPr="007F4A8B">
        <w:rPr>
          <w:rFonts w:cs="Times New Roman"/>
        </w:rPr>
        <w:t xml:space="preserve"> Judge, Ryan Ham</w:t>
      </w:r>
      <w:r w:rsidR="00D70528" w:rsidRPr="007F4A8B">
        <w:rPr>
          <w:rFonts w:cs="Times New Roman"/>
        </w:rPr>
        <w:t xml:space="preserve"> </w:t>
      </w:r>
      <w:r w:rsidR="003157C5" w:rsidRPr="007F4A8B">
        <w:rPr>
          <w:rFonts w:cs="Times New Roman"/>
        </w:rPr>
        <w:t>-</w:t>
      </w:r>
      <w:r w:rsidR="00D70528" w:rsidRPr="007F4A8B">
        <w:rPr>
          <w:rFonts w:cs="Times New Roman"/>
        </w:rPr>
        <w:t xml:space="preserve"> </w:t>
      </w:r>
      <w:r w:rsidR="003157C5" w:rsidRPr="007F4A8B">
        <w:rPr>
          <w:rFonts w:cs="Times New Roman"/>
        </w:rPr>
        <w:t>CHP Commander</w:t>
      </w:r>
      <w:r w:rsidR="00D70528" w:rsidRPr="007F4A8B">
        <w:rPr>
          <w:rFonts w:cs="Times New Roman"/>
        </w:rPr>
        <w:t>,</w:t>
      </w:r>
      <w:r w:rsidR="003157C5" w:rsidRPr="007F4A8B">
        <w:rPr>
          <w:rFonts w:cs="Times New Roman"/>
        </w:rPr>
        <w:t xml:space="preserve"> Weaverville</w:t>
      </w:r>
      <w:r w:rsidR="001B4C92" w:rsidRPr="007F4A8B">
        <w:rPr>
          <w:rFonts w:cs="Times New Roman"/>
        </w:rPr>
        <w:t xml:space="preserve">, Sheri </w:t>
      </w:r>
      <w:r w:rsidR="003C0D5C" w:rsidRPr="007F4A8B">
        <w:rPr>
          <w:rFonts w:cs="Times New Roman"/>
        </w:rPr>
        <w:t xml:space="preserve">White </w:t>
      </w:r>
      <w:r w:rsidR="001B4C92" w:rsidRPr="007F4A8B">
        <w:rPr>
          <w:rFonts w:cs="Times New Roman"/>
        </w:rPr>
        <w:t xml:space="preserve">– Human Response Network (HRN), </w:t>
      </w:r>
      <w:r w:rsidR="00A76D51" w:rsidRPr="007F4A8B">
        <w:rPr>
          <w:rFonts w:cs="Times New Roman"/>
        </w:rPr>
        <w:t>Tim Saxon</w:t>
      </w:r>
      <w:r w:rsidR="001B4C92" w:rsidRPr="007F4A8B">
        <w:rPr>
          <w:rFonts w:cs="Times New Roman"/>
        </w:rPr>
        <w:t xml:space="preserve"> – Sheriff, Connie Cessna-Smith – Behavioral </w:t>
      </w:r>
      <w:r w:rsidR="003C1942" w:rsidRPr="007F4A8B">
        <w:rPr>
          <w:rFonts w:cs="Times New Roman"/>
        </w:rPr>
        <w:t>H</w:t>
      </w:r>
      <w:r w:rsidR="001B4C92" w:rsidRPr="007F4A8B">
        <w:rPr>
          <w:rFonts w:cs="Times New Roman"/>
        </w:rPr>
        <w:t>ealth Services (BHS)</w:t>
      </w:r>
      <w:r w:rsidR="00A76D51" w:rsidRPr="007F4A8B">
        <w:rPr>
          <w:rFonts w:cs="Times New Roman"/>
        </w:rPr>
        <w:t xml:space="preserve">, </w:t>
      </w:r>
      <w:r w:rsidR="00E92611" w:rsidRPr="007F4A8B">
        <w:rPr>
          <w:rFonts w:cs="Times New Roman"/>
        </w:rPr>
        <w:t>Sarah Supahan – Superintendent of Schools</w:t>
      </w:r>
      <w:r w:rsidR="00A76D51" w:rsidRPr="007F4A8B">
        <w:rPr>
          <w:rFonts w:cs="Times New Roman"/>
        </w:rPr>
        <w:t>, Donna Daly – District Attorney</w:t>
      </w:r>
      <w:r w:rsidR="003157C5" w:rsidRPr="007F4A8B">
        <w:rPr>
          <w:rFonts w:cs="Times New Roman"/>
        </w:rPr>
        <w:t>.</w:t>
      </w:r>
    </w:p>
    <w:p w:rsidR="006D143E" w:rsidRPr="007F4A8B" w:rsidRDefault="006D143E" w:rsidP="00FF1FB9">
      <w:pPr>
        <w:pStyle w:val="BodyText"/>
        <w:ind w:left="120" w:firstLine="0"/>
        <w:rPr>
          <w:rFonts w:cs="Times New Roman"/>
          <w:spacing w:val="-1"/>
        </w:rPr>
      </w:pPr>
    </w:p>
    <w:p w:rsidR="00625FFE" w:rsidRPr="007F4A8B" w:rsidRDefault="004F1EDD" w:rsidP="00FF1FB9">
      <w:pPr>
        <w:pStyle w:val="BodyText"/>
        <w:ind w:left="120" w:firstLine="0"/>
        <w:rPr>
          <w:rFonts w:cs="Times New Roman"/>
        </w:rPr>
      </w:pPr>
      <w:r w:rsidRPr="007F4A8B">
        <w:rPr>
          <w:rFonts w:cs="Times New Roman"/>
          <w:spacing w:val="-1"/>
        </w:rPr>
        <w:t>Call</w:t>
      </w:r>
      <w:r w:rsidRPr="007F4A8B">
        <w:rPr>
          <w:rFonts w:cs="Times New Roman"/>
        </w:rPr>
        <w:t xml:space="preserve"> to </w:t>
      </w:r>
      <w:r w:rsidRPr="007F4A8B">
        <w:rPr>
          <w:rFonts w:cs="Times New Roman"/>
          <w:spacing w:val="-1"/>
        </w:rPr>
        <w:t>order</w:t>
      </w:r>
      <w:r w:rsidRPr="007F4A8B">
        <w:rPr>
          <w:rFonts w:cs="Times New Roman"/>
        </w:rPr>
        <w:t xml:space="preserve"> </w:t>
      </w:r>
      <w:r w:rsidRPr="007F4A8B">
        <w:rPr>
          <w:rFonts w:cs="Times New Roman"/>
          <w:spacing w:val="-1"/>
        </w:rPr>
        <w:t>at</w:t>
      </w:r>
      <w:r w:rsidRPr="007F4A8B">
        <w:rPr>
          <w:rFonts w:cs="Times New Roman"/>
        </w:rPr>
        <w:t xml:space="preserve"> </w:t>
      </w:r>
      <w:r w:rsidR="001B4C92" w:rsidRPr="007F4A8B">
        <w:rPr>
          <w:rFonts w:cs="Times New Roman"/>
        </w:rPr>
        <w:t>3</w:t>
      </w:r>
      <w:r w:rsidR="00351642" w:rsidRPr="007F4A8B">
        <w:rPr>
          <w:rFonts w:cs="Times New Roman"/>
        </w:rPr>
        <w:t>:</w:t>
      </w:r>
      <w:r w:rsidR="00A76D51" w:rsidRPr="007F4A8B">
        <w:rPr>
          <w:rFonts w:cs="Times New Roman"/>
        </w:rPr>
        <w:t xml:space="preserve">02 </w:t>
      </w:r>
      <w:r w:rsidR="00351642" w:rsidRPr="007F4A8B">
        <w:rPr>
          <w:rFonts w:cs="Times New Roman"/>
        </w:rPr>
        <w:t>p.m</w:t>
      </w:r>
      <w:r w:rsidRPr="007F4A8B">
        <w:rPr>
          <w:rFonts w:cs="Times New Roman"/>
        </w:rPr>
        <w:t>.</w:t>
      </w:r>
    </w:p>
    <w:p w:rsidR="00625FFE" w:rsidRPr="007F4A8B" w:rsidRDefault="00625FFE" w:rsidP="00FF1FB9">
      <w:pPr>
        <w:rPr>
          <w:rFonts w:ascii="Times New Roman" w:eastAsia="Times New Roman" w:hAnsi="Times New Roman" w:cs="Times New Roman"/>
          <w:sz w:val="24"/>
          <w:szCs w:val="24"/>
        </w:rPr>
      </w:pPr>
    </w:p>
    <w:p w:rsidR="00625FFE" w:rsidRPr="007F4A8B" w:rsidRDefault="004F1EDD" w:rsidP="00943829">
      <w:pPr>
        <w:pStyle w:val="Heading2"/>
        <w:numPr>
          <w:ilvl w:val="0"/>
          <w:numId w:val="16"/>
        </w:numPr>
        <w:rPr>
          <w:rFonts w:cs="Times New Roman"/>
          <w:b w:val="0"/>
          <w:bCs w:val="0"/>
        </w:rPr>
      </w:pPr>
      <w:r w:rsidRPr="007F4A8B">
        <w:rPr>
          <w:rFonts w:cs="Times New Roman"/>
        </w:rPr>
        <w:t>Introductions</w:t>
      </w:r>
    </w:p>
    <w:p w:rsidR="00B31BC5" w:rsidRPr="007F4A8B" w:rsidRDefault="004F1EDD" w:rsidP="00FF1FB9">
      <w:pPr>
        <w:pStyle w:val="BodyText"/>
        <w:ind w:left="116" w:firstLine="0"/>
        <w:rPr>
          <w:rFonts w:eastAsia="Palatino Linotype" w:cs="Times New Roman"/>
        </w:rPr>
      </w:pPr>
      <w:r w:rsidRPr="007F4A8B">
        <w:rPr>
          <w:rFonts w:cs="Times New Roman"/>
          <w:w w:val="95"/>
        </w:rPr>
        <w:t>Tim</w:t>
      </w:r>
      <w:r w:rsidRPr="007F4A8B">
        <w:rPr>
          <w:rFonts w:cs="Times New Roman"/>
          <w:spacing w:val="-31"/>
          <w:w w:val="95"/>
        </w:rPr>
        <w:t xml:space="preserve"> </w:t>
      </w:r>
      <w:r w:rsidRPr="007F4A8B">
        <w:rPr>
          <w:rFonts w:cs="Times New Roman"/>
          <w:w w:val="95"/>
        </w:rPr>
        <w:t>Rogers,</w:t>
      </w:r>
      <w:r w:rsidRPr="007F4A8B">
        <w:rPr>
          <w:rFonts w:cs="Times New Roman"/>
          <w:spacing w:val="-31"/>
          <w:w w:val="95"/>
        </w:rPr>
        <w:t xml:space="preserve"> </w:t>
      </w:r>
      <w:r w:rsidR="00F36E22" w:rsidRPr="007F4A8B">
        <w:rPr>
          <w:rFonts w:cs="Times New Roman"/>
          <w:w w:val="95"/>
        </w:rPr>
        <w:t>CCP Chair</w:t>
      </w:r>
      <w:r w:rsidR="00426236" w:rsidRPr="007F4A8B">
        <w:rPr>
          <w:rFonts w:cs="Times New Roman"/>
          <w:w w:val="95"/>
        </w:rPr>
        <w:t xml:space="preserve"> </w:t>
      </w:r>
      <w:r w:rsidRPr="007F4A8B">
        <w:rPr>
          <w:rFonts w:cs="Times New Roman"/>
          <w:w w:val="95"/>
        </w:rPr>
        <w:t>opened</w:t>
      </w:r>
      <w:r w:rsidRPr="007F4A8B">
        <w:rPr>
          <w:rFonts w:cs="Times New Roman"/>
          <w:spacing w:val="-31"/>
          <w:w w:val="95"/>
        </w:rPr>
        <w:t xml:space="preserve"> </w:t>
      </w:r>
      <w:r w:rsidRPr="007F4A8B">
        <w:rPr>
          <w:rFonts w:cs="Times New Roman"/>
          <w:w w:val="95"/>
        </w:rPr>
        <w:t>the</w:t>
      </w:r>
      <w:r w:rsidRPr="007F4A8B">
        <w:rPr>
          <w:rFonts w:cs="Times New Roman"/>
          <w:spacing w:val="-31"/>
          <w:w w:val="95"/>
        </w:rPr>
        <w:t xml:space="preserve"> </w:t>
      </w:r>
      <w:r w:rsidRPr="007F4A8B">
        <w:rPr>
          <w:rFonts w:cs="Times New Roman"/>
          <w:w w:val="95"/>
        </w:rPr>
        <w:t>meeting</w:t>
      </w:r>
      <w:r w:rsidR="00943829" w:rsidRPr="007F4A8B">
        <w:rPr>
          <w:rFonts w:cs="Times New Roman"/>
          <w:w w:val="95"/>
        </w:rPr>
        <w:t xml:space="preserve"> </w:t>
      </w:r>
      <w:r w:rsidR="00A76D51" w:rsidRPr="007F4A8B">
        <w:rPr>
          <w:rFonts w:cs="Times New Roman"/>
          <w:w w:val="95"/>
        </w:rPr>
        <w:t xml:space="preserve">with a Brown Act statement regarding holding this meeting telephonically based on the </w:t>
      </w:r>
      <w:r w:rsidR="00943829" w:rsidRPr="007F4A8B">
        <w:rPr>
          <w:rFonts w:cs="Times New Roman"/>
          <w:w w:val="95"/>
        </w:rPr>
        <w:t>governor declaring a state of emergency due to the COVID-19 epidemic.</w:t>
      </w:r>
      <w:r w:rsidR="00351642" w:rsidRPr="007F4A8B">
        <w:rPr>
          <w:rFonts w:cs="Times New Roman"/>
          <w:w w:val="95"/>
        </w:rPr>
        <w:t xml:space="preserve">  </w:t>
      </w:r>
      <w:r w:rsidR="00B31BC5" w:rsidRPr="007F4A8B">
        <w:rPr>
          <w:rFonts w:cs="Times New Roman"/>
          <w:w w:val="95"/>
        </w:rPr>
        <w:t>Attendees introduce the</w:t>
      </w:r>
      <w:r w:rsidR="00351642" w:rsidRPr="007F4A8B">
        <w:rPr>
          <w:rFonts w:cs="Times New Roman"/>
          <w:w w:val="95"/>
        </w:rPr>
        <w:t>mselves and state</w:t>
      </w:r>
      <w:r w:rsidR="00F36E22" w:rsidRPr="007F4A8B">
        <w:rPr>
          <w:rFonts w:cs="Times New Roman"/>
          <w:w w:val="95"/>
        </w:rPr>
        <w:t>d</w:t>
      </w:r>
      <w:r w:rsidR="00351642" w:rsidRPr="007F4A8B">
        <w:rPr>
          <w:rFonts w:cs="Times New Roman"/>
          <w:w w:val="95"/>
        </w:rPr>
        <w:t xml:space="preserve"> the department they represent</w:t>
      </w:r>
      <w:r w:rsidR="00B31BC5" w:rsidRPr="007F4A8B">
        <w:rPr>
          <w:rFonts w:cs="Times New Roman"/>
          <w:w w:val="95"/>
        </w:rPr>
        <w:t>.</w:t>
      </w:r>
      <w:r w:rsidR="003B5111" w:rsidRPr="007F4A8B">
        <w:rPr>
          <w:rFonts w:cs="Times New Roman"/>
          <w:w w:val="95"/>
        </w:rPr>
        <w:t xml:space="preserve"> A quorum is established.</w:t>
      </w:r>
      <w:r w:rsidR="00E92611" w:rsidRPr="007F4A8B">
        <w:rPr>
          <w:rFonts w:cs="Times New Roman"/>
          <w:w w:val="95"/>
        </w:rPr>
        <w:t xml:space="preserve"> </w:t>
      </w:r>
    </w:p>
    <w:p w:rsidR="000E329A" w:rsidRPr="007F4A8B" w:rsidRDefault="00B31BC5" w:rsidP="001E51F4">
      <w:pPr>
        <w:rPr>
          <w:rFonts w:ascii="Times New Roman" w:hAnsi="Times New Roman" w:cs="Times New Roman"/>
          <w:spacing w:val="-1"/>
          <w:sz w:val="24"/>
          <w:szCs w:val="24"/>
        </w:rPr>
      </w:pPr>
      <w:r w:rsidRPr="007F4A8B">
        <w:rPr>
          <w:rFonts w:ascii="Times New Roman" w:eastAsia="Palatino Linotype" w:hAnsi="Times New Roman" w:cs="Times New Roman"/>
          <w:sz w:val="24"/>
          <w:szCs w:val="24"/>
        </w:rPr>
        <w:t xml:space="preserve"> </w:t>
      </w:r>
    </w:p>
    <w:p w:rsidR="00625FFE" w:rsidRPr="007F4A8B" w:rsidRDefault="004F1EDD" w:rsidP="00943829">
      <w:pPr>
        <w:pStyle w:val="Heading2"/>
        <w:numPr>
          <w:ilvl w:val="0"/>
          <w:numId w:val="16"/>
        </w:numPr>
        <w:rPr>
          <w:rFonts w:cs="Times New Roman"/>
          <w:spacing w:val="-1"/>
        </w:rPr>
      </w:pPr>
      <w:r w:rsidRPr="007F4A8B">
        <w:rPr>
          <w:rFonts w:cs="Times New Roman"/>
          <w:spacing w:val="-1"/>
        </w:rPr>
        <w:t>Review</w:t>
      </w:r>
      <w:r w:rsidRPr="007F4A8B">
        <w:rPr>
          <w:rFonts w:cs="Times New Roman"/>
          <w:spacing w:val="1"/>
        </w:rPr>
        <w:t xml:space="preserve"> </w:t>
      </w:r>
      <w:r w:rsidRPr="007F4A8B">
        <w:rPr>
          <w:rFonts w:cs="Times New Roman"/>
        </w:rPr>
        <w:t xml:space="preserve">and Approval </w:t>
      </w:r>
      <w:r w:rsidRPr="007F4A8B">
        <w:rPr>
          <w:rFonts w:cs="Times New Roman"/>
          <w:spacing w:val="-1"/>
        </w:rPr>
        <w:t>of</w:t>
      </w:r>
      <w:r w:rsidRPr="007F4A8B">
        <w:rPr>
          <w:rFonts w:cs="Times New Roman"/>
          <w:spacing w:val="1"/>
        </w:rPr>
        <w:t xml:space="preserve"> </w:t>
      </w:r>
      <w:r w:rsidRPr="007F4A8B">
        <w:rPr>
          <w:rFonts w:cs="Times New Roman"/>
          <w:spacing w:val="-1"/>
        </w:rPr>
        <w:t>Previous</w:t>
      </w:r>
      <w:r w:rsidRPr="007F4A8B">
        <w:rPr>
          <w:rFonts w:cs="Times New Roman"/>
        </w:rPr>
        <w:t xml:space="preserve"> </w:t>
      </w:r>
      <w:r w:rsidRPr="007F4A8B">
        <w:rPr>
          <w:rFonts w:cs="Times New Roman"/>
          <w:spacing w:val="-1"/>
        </w:rPr>
        <w:t>Meeting’s</w:t>
      </w:r>
      <w:r w:rsidRPr="007F4A8B">
        <w:rPr>
          <w:rFonts w:cs="Times New Roman"/>
        </w:rPr>
        <w:t xml:space="preserve"> </w:t>
      </w:r>
      <w:r w:rsidRPr="007F4A8B">
        <w:rPr>
          <w:rFonts w:cs="Times New Roman"/>
          <w:spacing w:val="-1"/>
        </w:rPr>
        <w:t>Minutes</w:t>
      </w:r>
    </w:p>
    <w:p w:rsidR="00727DF4" w:rsidRPr="007F4A8B" w:rsidRDefault="00727DF4" w:rsidP="00FF1FB9">
      <w:pPr>
        <w:pStyle w:val="Heading2"/>
        <w:ind w:left="120"/>
        <w:rPr>
          <w:rFonts w:cs="Times New Roman"/>
          <w:spacing w:val="-1"/>
        </w:rPr>
      </w:pPr>
    </w:p>
    <w:p w:rsidR="001B4C92" w:rsidRPr="007F4A8B" w:rsidRDefault="002B2858" w:rsidP="00943829">
      <w:pPr>
        <w:pStyle w:val="Heading2"/>
        <w:rPr>
          <w:rFonts w:cs="Times New Roman"/>
          <w:b w:val="0"/>
          <w:bCs w:val="0"/>
        </w:rPr>
      </w:pPr>
      <w:r w:rsidRPr="007F4A8B">
        <w:rPr>
          <w:rFonts w:cs="Times New Roman"/>
          <w:b w:val="0"/>
          <w:bCs w:val="0"/>
        </w:rPr>
        <w:t xml:space="preserve">Review of </w:t>
      </w:r>
      <w:r w:rsidR="00943829" w:rsidRPr="007F4A8B">
        <w:rPr>
          <w:rFonts w:cs="Times New Roman"/>
          <w:b w:val="0"/>
          <w:bCs w:val="0"/>
        </w:rPr>
        <w:t>September 30</w:t>
      </w:r>
      <w:r w:rsidRPr="007F4A8B">
        <w:rPr>
          <w:rFonts w:cs="Times New Roman"/>
          <w:b w:val="0"/>
          <w:bCs w:val="0"/>
        </w:rPr>
        <w:t xml:space="preserve">, </w:t>
      </w:r>
      <w:r w:rsidR="00DC6494" w:rsidRPr="007F4A8B">
        <w:rPr>
          <w:rFonts w:cs="Times New Roman"/>
          <w:b w:val="0"/>
          <w:bCs w:val="0"/>
        </w:rPr>
        <w:t xml:space="preserve">2019 </w:t>
      </w:r>
      <w:r w:rsidR="00943829" w:rsidRPr="007F4A8B">
        <w:rPr>
          <w:rFonts w:cs="Times New Roman"/>
          <w:b w:val="0"/>
          <w:bCs w:val="0"/>
        </w:rPr>
        <w:t xml:space="preserve">Minutes. Mike Harper </w:t>
      </w:r>
      <w:r w:rsidR="00943829" w:rsidRPr="007F4A8B">
        <w:rPr>
          <w:rFonts w:cs="Times New Roman"/>
          <w:b w:val="0"/>
        </w:rPr>
        <w:t>motioned to approve</w:t>
      </w:r>
      <w:r w:rsidR="001B4C92" w:rsidRPr="007F4A8B">
        <w:rPr>
          <w:rFonts w:cs="Times New Roman"/>
          <w:b w:val="0"/>
        </w:rPr>
        <w:t xml:space="preserve"> the </w:t>
      </w:r>
      <w:r w:rsidR="00943829" w:rsidRPr="007F4A8B">
        <w:rPr>
          <w:rFonts w:cs="Times New Roman"/>
          <w:b w:val="0"/>
        </w:rPr>
        <w:t>minutes</w:t>
      </w:r>
      <w:r w:rsidR="003B5111" w:rsidRPr="007F4A8B">
        <w:rPr>
          <w:rFonts w:cs="Times New Roman"/>
          <w:b w:val="0"/>
        </w:rPr>
        <w:t xml:space="preserve">. </w:t>
      </w:r>
      <w:r w:rsidR="00943829" w:rsidRPr="007F4A8B">
        <w:rPr>
          <w:rFonts w:cs="Times New Roman"/>
          <w:b w:val="0"/>
        </w:rPr>
        <w:t xml:space="preserve">Tim Saxon seconded, motion carried. </w:t>
      </w:r>
      <w:r w:rsidR="003B5111" w:rsidRPr="007F4A8B">
        <w:rPr>
          <w:rFonts w:cs="Times New Roman"/>
          <w:b w:val="0"/>
        </w:rPr>
        <w:t xml:space="preserve"> </w:t>
      </w:r>
    </w:p>
    <w:p w:rsidR="00B31BC5" w:rsidRPr="007F4A8B" w:rsidRDefault="00B31BC5" w:rsidP="00FF1FB9">
      <w:pPr>
        <w:pStyle w:val="BodyText"/>
        <w:tabs>
          <w:tab w:val="left" w:pos="841"/>
        </w:tabs>
        <w:ind w:left="0" w:right="1243" w:firstLine="0"/>
        <w:rPr>
          <w:rFonts w:cs="Times New Roman"/>
          <w:spacing w:val="-1"/>
        </w:rPr>
      </w:pPr>
    </w:p>
    <w:p w:rsidR="00CE0F33" w:rsidRPr="007F4A8B" w:rsidRDefault="00B31BC5" w:rsidP="00943829">
      <w:pPr>
        <w:pStyle w:val="Heading2"/>
        <w:numPr>
          <w:ilvl w:val="0"/>
          <w:numId w:val="16"/>
        </w:numPr>
        <w:rPr>
          <w:rFonts w:cs="Times New Roman"/>
          <w:spacing w:val="-1"/>
        </w:rPr>
      </w:pPr>
      <w:r w:rsidRPr="007F4A8B">
        <w:rPr>
          <w:rFonts w:cs="Times New Roman"/>
          <w:spacing w:val="-1"/>
        </w:rPr>
        <w:t>Budget</w:t>
      </w:r>
      <w:r w:rsidRPr="007F4A8B">
        <w:rPr>
          <w:rFonts w:cs="Times New Roman"/>
        </w:rPr>
        <w:t xml:space="preserve"> </w:t>
      </w:r>
      <w:r w:rsidRPr="007F4A8B">
        <w:rPr>
          <w:rFonts w:cs="Times New Roman"/>
          <w:spacing w:val="-1"/>
        </w:rPr>
        <w:t>Review</w:t>
      </w:r>
    </w:p>
    <w:p w:rsidR="00727DF4" w:rsidRPr="007F4A8B" w:rsidRDefault="00727DF4" w:rsidP="002B1000">
      <w:pPr>
        <w:pStyle w:val="Heading2"/>
        <w:ind w:left="120"/>
        <w:rPr>
          <w:rFonts w:cs="Times New Roman"/>
          <w:b w:val="0"/>
          <w:spacing w:val="-1"/>
        </w:rPr>
      </w:pPr>
    </w:p>
    <w:p w:rsidR="0085597D" w:rsidRPr="007F4A8B" w:rsidRDefault="004B047F" w:rsidP="002B1000">
      <w:pPr>
        <w:pStyle w:val="Heading2"/>
        <w:ind w:left="120"/>
        <w:rPr>
          <w:rFonts w:cs="Times New Roman"/>
          <w:b w:val="0"/>
          <w:spacing w:val="-1"/>
        </w:rPr>
      </w:pPr>
      <w:r w:rsidRPr="007F4A8B">
        <w:rPr>
          <w:rFonts w:cs="Times New Roman"/>
          <w:b w:val="0"/>
          <w:spacing w:val="-1"/>
        </w:rPr>
        <w:t>Tim Rogers gave a</w:t>
      </w:r>
      <w:r w:rsidR="0085597D" w:rsidRPr="007F4A8B">
        <w:rPr>
          <w:rFonts w:cs="Times New Roman"/>
          <w:b w:val="0"/>
          <w:spacing w:val="-1"/>
        </w:rPr>
        <w:t xml:space="preserve">n overview of the </w:t>
      </w:r>
      <w:r w:rsidR="00E92611" w:rsidRPr="007F4A8B">
        <w:rPr>
          <w:rFonts w:cs="Times New Roman"/>
          <w:b w:val="0"/>
          <w:spacing w:val="-1"/>
        </w:rPr>
        <w:t xml:space="preserve">CCP’s </w:t>
      </w:r>
      <w:r w:rsidR="0085597D" w:rsidRPr="007F4A8B">
        <w:rPr>
          <w:rFonts w:cs="Times New Roman"/>
          <w:b w:val="0"/>
          <w:spacing w:val="-1"/>
        </w:rPr>
        <w:t>initial proposed FY</w:t>
      </w:r>
      <w:r w:rsidR="00E92611" w:rsidRPr="007F4A8B">
        <w:rPr>
          <w:rFonts w:cs="Times New Roman"/>
          <w:b w:val="0"/>
          <w:spacing w:val="-1"/>
        </w:rPr>
        <w:t>20</w:t>
      </w:r>
      <w:r w:rsidR="0085597D" w:rsidRPr="007F4A8B">
        <w:rPr>
          <w:rFonts w:cs="Times New Roman"/>
          <w:b w:val="0"/>
          <w:spacing w:val="-1"/>
        </w:rPr>
        <w:t>-21 b</w:t>
      </w:r>
      <w:r w:rsidR="00E92611" w:rsidRPr="007F4A8B">
        <w:rPr>
          <w:rFonts w:cs="Times New Roman"/>
          <w:b w:val="0"/>
          <w:spacing w:val="-1"/>
        </w:rPr>
        <w:t>udget</w:t>
      </w:r>
      <w:r w:rsidRPr="007F4A8B">
        <w:rPr>
          <w:rFonts w:cs="Times New Roman"/>
          <w:b w:val="0"/>
          <w:spacing w:val="-1"/>
        </w:rPr>
        <w:t xml:space="preserve">. </w:t>
      </w:r>
      <w:r w:rsidR="0085597D" w:rsidRPr="007F4A8B">
        <w:rPr>
          <w:rFonts w:cs="Times New Roman"/>
          <w:b w:val="0"/>
          <w:spacing w:val="-1"/>
        </w:rPr>
        <w:t xml:space="preserve"> Budgeted revenue is $764,788 and total budgeted expenditures is $758,978.  </w:t>
      </w:r>
      <w:r w:rsidR="004C413A" w:rsidRPr="007F4A8B">
        <w:rPr>
          <w:rFonts w:cs="Times New Roman"/>
          <w:b w:val="0"/>
          <w:spacing w:val="-1"/>
        </w:rPr>
        <w:t xml:space="preserve">It is too early to determine what the growth revenue will be.  Questions were raised why the OPEB and indirect costs were so high.  Will be looked into and brought back for next meeting.  </w:t>
      </w:r>
    </w:p>
    <w:p w:rsidR="0085597D" w:rsidRPr="007F4A8B" w:rsidRDefault="0085597D" w:rsidP="002B1000">
      <w:pPr>
        <w:pStyle w:val="Heading2"/>
        <w:ind w:left="120"/>
        <w:rPr>
          <w:rFonts w:cs="Times New Roman"/>
          <w:b w:val="0"/>
          <w:spacing w:val="-1"/>
        </w:rPr>
      </w:pPr>
    </w:p>
    <w:p w:rsidR="007F4A8B" w:rsidRPr="007F4A8B" w:rsidRDefault="007F4A8B" w:rsidP="007F4A8B">
      <w:pPr>
        <w:widowControl/>
        <w:ind w:left="120"/>
        <w:contextualSpacing/>
        <w:rPr>
          <w:rFonts w:ascii="Times New Roman" w:eastAsia="Times New Roman" w:hAnsi="Times New Roman" w:cs="Times New Roman"/>
          <w:b/>
          <w:bCs/>
          <w:sz w:val="24"/>
          <w:szCs w:val="24"/>
        </w:rPr>
      </w:pPr>
      <w:r w:rsidRPr="007F4A8B">
        <w:rPr>
          <w:rFonts w:ascii="Times New Roman" w:hAnsi="Times New Roman" w:cs="Times New Roman"/>
          <w:sz w:val="24"/>
          <w:szCs w:val="24"/>
        </w:rPr>
        <w:t xml:space="preserve">For the current FY19-20 budget, Tim Rogers presented that the cash balance as of this morning is $419,087, and that we have budgeted for revenue of $736,751, but the actual growth of </w:t>
      </w:r>
      <w:r w:rsidRPr="007F4A8B">
        <w:rPr>
          <w:rFonts w:ascii="Times New Roman" w:eastAsia="Times New Roman" w:hAnsi="Times New Roman" w:cs="Times New Roman"/>
          <w:bCs/>
          <w:sz w:val="24"/>
          <w:szCs w:val="24"/>
        </w:rPr>
        <w:t xml:space="preserve">$14,969 is $44k less than originally expected.  CCP will </w:t>
      </w:r>
      <w:r w:rsidRPr="007F4A8B">
        <w:rPr>
          <w:rFonts w:ascii="Times New Roman" w:hAnsi="Times New Roman" w:cs="Times New Roman"/>
          <w:sz w:val="24"/>
          <w:szCs w:val="24"/>
        </w:rPr>
        <w:t xml:space="preserve">be reserving $61,904 of that revenue, which is a little less than the usual 10% because our expenditures are more than the revenue for this year.  However, our remaining reserves at fiscal year-end of 19/20 should total $254,447.  As revenue remains stagnant and salary costs increase with the implementation of class and comp and any bargained COLA's for the next several years, this reserve will be used up fairly quickly.  </w:t>
      </w:r>
      <w:r w:rsidRPr="007F4A8B">
        <w:rPr>
          <w:rFonts w:ascii="Times New Roman" w:eastAsia="Times New Roman" w:hAnsi="Times New Roman" w:cs="Times New Roman"/>
          <w:bCs/>
          <w:sz w:val="24"/>
          <w:szCs w:val="24"/>
        </w:rPr>
        <w:t>There are no special requests included with the adopted budget for this year.</w:t>
      </w:r>
    </w:p>
    <w:p w:rsidR="00E95669" w:rsidRPr="007F4A8B" w:rsidRDefault="00E95669" w:rsidP="00E95669">
      <w:pPr>
        <w:pStyle w:val="BodyText"/>
        <w:tabs>
          <w:tab w:val="left" w:pos="841"/>
        </w:tabs>
        <w:ind w:right="1243" w:firstLine="0"/>
        <w:rPr>
          <w:rFonts w:cs="Times New Roman"/>
          <w:spacing w:val="-1"/>
        </w:rPr>
      </w:pPr>
    </w:p>
    <w:p w:rsidR="00625FFE" w:rsidRPr="007F4A8B" w:rsidRDefault="004F1EDD" w:rsidP="008C50A2">
      <w:pPr>
        <w:pStyle w:val="Heading2"/>
        <w:numPr>
          <w:ilvl w:val="0"/>
          <w:numId w:val="16"/>
        </w:numPr>
        <w:rPr>
          <w:rFonts w:cs="Times New Roman"/>
          <w:spacing w:val="-1"/>
        </w:rPr>
      </w:pPr>
      <w:r w:rsidRPr="007F4A8B">
        <w:rPr>
          <w:rFonts w:cs="Times New Roman"/>
          <w:spacing w:val="-1"/>
        </w:rPr>
        <w:t>Review</w:t>
      </w:r>
      <w:r w:rsidRPr="007F4A8B">
        <w:rPr>
          <w:rFonts w:cs="Times New Roman"/>
          <w:spacing w:val="1"/>
        </w:rPr>
        <w:t xml:space="preserve"> </w:t>
      </w:r>
      <w:r w:rsidRPr="007F4A8B">
        <w:rPr>
          <w:rFonts w:cs="Times New Roman"/>
        </w:rPr>
        <w:t>of</w:t>
      </w:r>
      <w:r w:rsidRPr="007F4A8B">
        <w:rPr>
          <w:rFonts w:cs="Times New Roman"/>
          <w:spacing w:val="1"/>
        </w:rPr>
        <w:t xml:space="preserve"> </w:t>
      </w:r>
      <w:r w:rsidRPr="007F4A8B">
        <w:rPr>
          <w:rFonts w:cs="Times New Roman"/>
          <w:spacing w:val="-1"/>
        </w:rPr>
        <w:t>Currently</w:t>
      </w:r>
      <w:r w:rsidRPr="007F4A8B">
        <w:rPr>
          <w:rFonts w:cs="Times New Roman"/>
        </w:rPr>
        <w:t xml:space="preserve"> </w:t>
      </w:r>
      <w:r w:rsidRPr="007F4A8B">
        <w:rPr>
          <w:rFonts w:cs="Times New Roman"/>
          <w:spacing w:val="-1"/>
        </w:rPr>
        <w:t>Funded</w:t>
      </w:r>
      <w:r w:rsidRPr="007F4A8B">
        <w:rPr>
          <w:rFonts w:cs="Times New Roman"/>
          <w:spacing w:val="2"/>
        </w:rPr>
        <w:t xml:space="preserve"> </w:t>
      </w:r>
      <w:r w:rsidRPr="007F4A8B">
        <w:rPr>
          <w:rFonts w:cs="Times New Roman"/>
          <w:spacing w:val="-1"/>
        </w:rPr>
        <w:t>Programs</w:t>
      </w:r>
    </w:p>
    <w:p w:rsidR="002354FD" w:rsidRPr="007F4A8B" w:rsidRDefault="002354FD" w:rsidP="00FF1FB9">
      <w:pPr>
        <w:pStyle w:val="Heading2"/>
        <w:ind w:left="120"/>
        <w:rPr>
          <w:rFonts w:cs="Times New Roman"/>
          <w:spacing w:val="-1"/>
        </w:rPr>
      </w:pPr>
    </w:p>
    <w:p w:rsidR="004977E7" w:rsidRPr="007F4A8B" w:rsidRDefault="004977E7" w:rsidP="00FF1FB9">
      <w:pPr>
        <w:pStyle w:val="Heading2"/>
        <w:ind w:left="120"/>
        <w:rPr>
          <w:rFonts w:cs="Times New Roman"/>
          <w:spacing w:val="-1"/>
          <w:u w:val="single"/>
        </w:rPr>
      </w:pPr>
      <w:r w:rsidRPr="007F4A8B">
        <w:rPr>
          <w:rFonts w:cs="Times New Roman"/>
          <w:spacing w:val="-1"/>
          <w:u w:val="single"/>
        </w:rPr>
        <w:t>Sheriff</w:t>
      </w:r>
    </w:p>
    <w:p w:rsidR="004977E7" w:rsidRPr="007F4A8B" w:rsidRDefault="004977E7" w:rsidP="004977E7">
      <w:pPr>
        <w:pStyle w:val="Heading2"/>
        <w:ind w:left="120"/>
        <w:rPr>
          <w:rFonts w:cs="Times New Roman"/>
          <w:b w:val="0"/>
          <w:spacing w:val="-1"/>
        </w:rPr>
      </w:pPr>
    </w:p>
    <w:p w:rsidR="006D0392" w:rsidRPr="007F4A8B" w:rsidRDefault="006D0392" w:rsidP="006D0392">
      <w:pPr>
        <w:pStyle w:val="Heading2"/>
        <w:ind w:left="120"/>
        <w:rPr>
          <w:rFonts w:cs="Times New Roman"/>
          <w:b w:val="0"/>
          <w:spacing w:val="-1"/>
        </w:rPr>
      </w:pPr>
      <w:r w:rsidRPr="007F4A8B">
        <w:rPr>
          <w:rFonts w:cs="Times New Roman"/>
          <w:b w:val="0"/>
          <w:spacing w:val="-1"/>
        </w:rPr>
        <w:t>Sheriff Tim Saxon reported that the jail project is moving along well.  Hope to be finished by December of this year and move in January 2021, but that timeline is fluid.  They were able to bring on board one correctional officer (CO) who speaks Hmong, which will be of great assistance to them with the growing Hmong community in Trinity, many of whom do not speak any English at all.  Four other CO’s currently in background.  They have three deputies in POST Academy, however the academy is currently on sabbatical due to COVID-19.  Once these positions are filled</w:t>
      </w:r>
      <w:r w:rsidR="00CE3914" w:rsidRPr="007F4A8B">
        <w:rPr>
          <w:rFonts w:cs="Times New Roman"/>
          <w:b w:val="0"/>
          <w:spacing w:val="-1"/>
        </w:rPr>
        <w:t>, the department “will be almost fully staffed,” with 19 deputies and only 1 vacancy.</w:t>
      </w:r>
    </w:p>
    <w:p w:rsidR="006D0392" w:rsidRPr="007F4A8B" w:rsidRDefault="006D0392" w:rsidP="004977E7">
      <w:pPr>
        <w:pStyle w:val="Heading2"/>
        <w:ind w:left="120"/>
        <w:rPr>
          <w:rFonts w:cs="Times New Roman"/>
          <w:b w:val="0"/>
          <w:spacing w:val="-1"/>
        </w:rPr>
      </w:pPr>
    </w:p>
    <w:p w:rsidR="006D0392" w:rsidRPr="007F4A8B" w:rsidRDefault="006D0392" w:rsidP="004977E7">
      <w:pPr>
        <w:pStyle w:val="Heading2"/>
        <w:ind w:left="120"/>
        <w:rPr>
          <w:rFonts w:cs="Times New Roman"/>
          <w:b w:val="0"/>
          <w:spacing w:val="-1"/>
        </w:rPr>
      </w:pPr>
    </w:p>
    <w:p w:rsidR="00D86E4A" w:rsidRPr="007F4A8B" w:rsidRDefault="00D86E4A" w:rsidP="002B1000">
      <w:pPr>
        <w:pStyle w:val="Heading2"/>
        <w:ind w:left="120"/>
        <w:rPr>
          <w:rFonts w:cs="Times New Roman"/>
          <w:spacing w:val="-1"/>
          <w:u w:val="single"/>
        </w:rPr>
      </w:pPr>
      <w:r w:rsidRPr="007F4A8B">
        <w:rPr>
          <w:rFonts w:cs="Times New Roman"/>
          <w:spacing w:val="-1"/>
          <w:u w:val="single"/>
        </w:rPr>
        <w:t>Human Response Network</w:t>
      </w:r>
    </w:p>
    <w:p w:rsidR="0072145B" w:rsidRPr="007F4A8B" w:rsidRDefault="0072145B" w:rsidP="002B1000">
      <w:pPr>
        <w:pStyle w:val="Heading2"/>
        <w:ind w:left="120"/>
        <w:rPr>
          <w:rFonts w:cs="Times New Roman"/>
          <w:b w:val="0"/>
          <w:spacing w:val="-1"/>
        </w:rPr>
      </w:pPr>
    </w:p>
    <w:p w:rsidR="00CE3914" w:rsidRPr="007F4A8B" w:rsidRDefault="00797549" w:rsidP="002B1000">
      <w:pPr>
        <w:pStyle w:val="Heading2"/>
        <w:ind w:left="120"/>
        <w:rPr>
          <w:rFonts w:cs="Times New Roman"/>
          <w:b w:val="0"/>
          <w:spacing w:val="-1"/>
        </w:rPr>
      </w:pPr>
      <w:r w:rsidRPr="007F4A8B">
        <w:rPr>
          <w:rFonts w:cs="Times New Roman"/>
          <w:b w:val="0"/>
          <w:spacing w:val="-1"/>
        </w:rPr>
        <w:t xml:space="preserve">Sheri </w:t>
      </w:r>
      <w:r w:rsidR="0006771F" w:rsidRPr="007F4A8B">
        <w:rPr>
          <w:rFonts w:cs="Times New Roman"/>
          <w:b w:val="0"/>
          <w:spacing w:val="-1"/>
        </w:rPr>
        <w:t xml:space="preserve">White </w:t>
      </w:r>
      <w:r w:rsidRPr="007F4A8B">
        <w:rPr>
          <w:rFonts w:cs="Times New Roman"/>
          <w:b w:val="0"/>
          <w:spacing w:val="-1"/>
        </w:rPr>
        <w:t>report</w:t>
      </w:r>
      <w:r w:rsidR="003D1832" w:rsidRPr="007F4A8B">
        <w:rPr>
          <w:rFonts w:cs="Times New Roman"/>
          <w:b w:val="0"/>
          <w:spacing w:val="-1"/>
        </w:rPr>
        <w:t>ed</w:t>
      </w:r>
      <w:r w:rsidRPr="007F4A8B">
        <w:rPr>
          <w:rFonts w:cs="Times New Roman"/>
          <w:b w:val="0"/>
          <w:spacing w:val="-1"/>
        </w:rPr>
        <w:t xml:space="preserve"> that they </w:t>
      </w:r>
      <w:r w:rsidR="00CE3914" w:rsidRPr="007F4A8B">
        <w:rPr>
          <w:rFonts w:cs="Times New Roman"/>
          <w:b w:val="0"/>
          <w:spacing w:val="-1"/>
        </w:rPr>
        <w:t xml:space="preserve">are currently working with two </w:t>
      </w:r>
      <w:r w:rsidR="00DC6494" w:rsidRPr="007F4A8B">
        <w:rPr>
          <w:rFonts w:cs="Times New Roman"/>
          <w:b w:val="0"/>
          <w:spacing w:val="-1"/>
        </w:rPr>
        <w:t>AB109 clients</w:t>
      </w:r>
      <w:r w:rsidR="0006771F" w:rsidRPr="007F4A8B">
        <w:rPr>
          <w:rFonts w:cs="Times New Roman"/>
          <w:b w:val="0"/>
          <w:spacing w:val="-1"/>
        </w:rPr>
        <w:t xml:space="preserve">. They </w:t>
      </w:r>
      <w:r w:rsidR="00CE3914" w:rsidRPr="007F4A8B">
        <w:rPr>
          <w:rFonts w:cs="Times New Roman"/>
          <w:b w:val="0"/>
          <w:spacing w:val="-1"/>
        </w:rPr>
        <w:t xml:space="preserve">had to temporarily lay off most of their staff due to COVID-19. </w:t>
      </w:r>
    </w:p>
    <w:p w:rsidR="00CE3914" w:rsidRPr="007F4A8B" w:rsidRDefault="00CE3914" w:rsidP="002B1000">
      <w:pPr>
        <w:pStyle w:val="Heading2"/>
        <w:ind w:left="120"/>
        <w:rPr>
          <w:rFonts w:cs="Times New Roman"/>
          <w:b w:val="0"/>
          <w:spacing w:val="-1"/>
        </w:rPr>
      </w:pPr>
    </w:p>
    <w:p w:rsidR="00942FA9" w:rsidRPr="007F4A8B" w:rsidRDefault="00942FA9" w:rsidP="002B1000">
      <w:pPr>
        <w:pStyle w:val="Heading2"/>
        <w:ind w:left="120"/>
        <w:rPr>
          <w:rFonts w:cs="Times New Roman"/>
          <w:spacing w:val="-1"/>
          <w:u w:val="single"/>
        </w:rPr>
      </w:pPr>
      <w:r w:rsidRPr="007F4A8B">
        <w:rPr>
          <w:rFonts w:cs="Times New Roman"/>
          <w:spacing w:val="-1"/>
          <w:u w:val="single"/>
        </w:rPr>
        <w:t>Probation</w:t>
      </w:r>
    </w:p>
    <w:p w:rsidR="00A153C0" w:rsidRPr="007F4A8B" w:rsidRDefault="00A153C0" w:rsidP="002B1000">
      <w:pPr>
        <w:pStyle w:val="Heading2"/>
        <w:ind w:left="120"/>
        <w:rPr>
          <w:rFonts w:cs="Times New Roman"/>
          <w:b w:val="0"/>
          <w:spacing w:val="-1"/>
        </w:rPr>
      </w:pPr>
    </w:p>
    <w:p w:rsidR="00A6166E" w:rsidRPr="007F4A8B" w:rsidRDefault="003D1832" w:rsidP="00F35327">
      <w:pPr>
        <w:widowControl/>
        <w:ind w:left="120"/>
        <w:contextualSpacing/>
        <w:jc w:val="both"/>
        <w:rPr>
          <w:rFonts w:ascii="Times New Roman" w:eastAsia="Times New Roman" w:hAnsi="Times New Roman" w:cs="Times New Roman"/>
          <w:bCs/>
          <w:spacing w:val="-1"/>
          <w:sz w:val="24"/>
          <w:szCs w:val="24"/>
        </w:rPr>
      </w:pPr>
      <w:r w:rsidRPr="007F4A8B">
        <w:rPr>
          <w:rFonts w:ascii="Times New Roman" w:eastAsia="Times New Roman" w:hAnsi="Times New Roman" w:cs="Times New Roman"/>
          <w:bCs/>
          <w:spacing w:val="-1"/>
          <w:sz w:val="24"/>
          <w:szCs w:val="24"/>
        </w:rPr>
        <w:t xml:space="preserve">CPO </w:t>
      </w:r>
      <w:r w:rsidR="0072145B" w:rsidRPr="007F4A8B">
        <w:rPr>
          <w:rFonts w:ascii="Times New Roman" w:eastAsia="Times New Roman" w:hAnsi="Times New Roman" w:cs="Times New Roman"/>
          <w:bCs/>
          <w:spacing w:val="-1"/>
          <w:sz w:val="24"/>
          <w:szCs w:val="24"/>
        </w:rPr>
        <w:t xml:space="preserve">Tim Rogers reported that </w:t>
      </w:r>
      <w:r w:rsidRPr="007F4A8B">
        <w:rPr>
          <w:rFonts w:ascii="Times New Roman" w:eastAsia="Times New Roman" w:hAnsi="Times New Roman" w:cs="Times New Roman"/>
          <w:bCs/>
          <w:spacing w:val="-1"/>
          <w:sz w:val="24"/>
          <w:szCs w:val="24"/>
        </w:rPr>
        <w:t xml:space="preserve">Probation has </w:t>
      </w:r>
      <w:r w:rsidR="00A6166E" w:rsidRPr="007F4A8B">
        <w:rPr>
          <w:rFonts w:ascii="Times New Roman" w:eastAsia="Times New Roman" w:hAnsi="Times New Roman" w:cs="Times New Roman"/>
          <w:bCs/>
          <w:spacing w:val="-1"/>
          <w:sz w:val="24"/>
          <w:szCs w:val="24"/>
        </w:rPr>
        <w:t xml:space="preserve">received a total of </w:t>
      </w:r>
      <w:r w:rsidR="0006771F" w:rsidRPr="007F4A8B">
        <w:rPr>
          <w:rFonts w:ascii="Times New Roman" w:eastAsia="Times New Roman" w:hAnsi="Times New Roman" w:cs="Times New Roman"/>
          <w:bCs/>
          <w:spacing w:val="-1"/>
          <w:sz w:val="24"/>
          <w:szCs w:val="24"/>
        </w:rPr>
        <w:t>1</w:t>
      </w:r>
      <w:r w:rsidR="00CE3914" w:rsidRPr="007F4A8B">
        <w:rPr>
          <w:rFonts w:ascii="Times New Roman" w:eastAsia="Times New Roman" w:hAnsi="Times New Roman" w:cs="Times New Roman"/>
          <w:bCs/>
          <w:spacing w:val="-1"/>
          <w:sz w:val="24"/>
          <w:szCs w:val="24"/>
        </w:rPr>
        <w:t>2</w:t>
      </w:r>
      <w:r w:rsidR="0006771F" w:rsidRPr="007F4A8B">
        <w:rPr>
          <w:rFonts w:ascii="Times New Roman" w:eastAsia="Times New Roman" w:hAnsi="Times New Roman" w:cs="Times New Roman"/>
          <w:bCs/>
          <w:spacing w:val="-1"/>
          <w:sz w:val="24"/>
          <w:szCs w:val="24"/>
        </w:rPr>
        <w:t xml:space="preserve">1 </w:t>
      </w:r>
      <w:r w:rsidR="00A6166E" w:rsidRPr="007F4A8B">
        <w:rPr>
          <w:rFonts w:ascii="Times New Roman" w:eastAsia="Times New Roman" w:hAnsi="Times New Roman" w:cs="Times New Roman"/>
          <w:bCs/>
          <w:spacing w:val="-1"/>
          <w:sz w:val="24"/>
          <w:szCs w:val="24"/>
        </w:rPr>
        <w:t>PRCS CDC</w:t>
      </w:r>
      <w:r w:rsidR="00CE3914" w:rsidRPr="007F4A8B">
        <w:rPr>
          <w:rFonts w:ascii="Times New Roman" w:eastAsia="Times New Roman" w:hAnsi="Times New Roman" w:cs="Times New Roman"/>
          <w:bCs/>
          <w:spacing w:val="-1"/>
          <w:sz w:val="24"/>
          <w:szCs w:val="24"/>
        </w:rPr>
        <w:t>R packets as of this date, and 8 new PRCS cases since mid-September 2019</w:t>
      </w:r>
      <w:r w:rsidR="00A6166E" w:rsidRPr="007F4A8B">
        <w:rPr>
          <w:rFonts w:ascii="Times New Roman" w:eastAsia="Times New Roman" w:hAnsi="Times New Roman" w:cs="Times New Roman"/>
          <w:bCs/>
          <w:spacing w:val="-1"/>
          <w:sz w:val="24"/>
          <w:szCs w:val="24"/>
        </w:rPr>
        <w:t xml:space="preserve">.  </w:t>
      </w:r>
      <w:r w:rsidRPr="007F4A8B">
        <w:rPr>
          <w:rFonts w:ascii="Times New Roman" w:eastAsia="Times New Roman" w:hAnsi="Times New Roman" w:cs="Times New Roman"/>
          <w:bCs/>
          <w:spacing w:val="-1"/>
          <w:sz w:val="24"/>
          <w:szCs w:val="24"/>
        </w:rPr>
        <w:t>Probation</w:t>
      </w:r>
      <w:r w:rsidR="00A6166E" w:rsidRPr="007F4A8B">
        <w:rPr>
          <w:rFonts w:ascii="Times New Roman" w:eastAsia="Times New Roman" w:hAnsi="Times New Roman" w:cs="Times New Roman"/>
          <w:bCs/>
          <w:spacing w:val="-1"/>
          <w:sz w:val="24"/>
          <w:szCs w:val="24"/>
        </w:rPr>
        <w:t xml:space="preserve"> currently ha</w:t>
      </w:r>
      <w:r w:rsidRPr="007F4A8B">
        <w:rPr>
          <w:rFonts w:ascii="Times New Roman" w:eastAsia="Times New Roman" w:hAnsi="Times New Roman" w:cs="Times New Roman"/>
          <w:bCs/>
          <w:spacing w:val="-1"/>
          <w:sz w:val="24"/>
          <w:szCs w:val="24"/>
        </w:rPr>
        <w:t>s</w:t>
      </w:r>
      <w:r w:rsidR="00A6166E" w:rsidRPr="007F4A8B">
        <w:rPr>
          <w:rFonts w:ascii="Times New Roman" w:eastAsia="Times New Roman" w:hAnsi="Times New Roman" w:cs="Times New Roman"/>
          <w:bCs/>
          <w:spacing w:val="-1"/>
          <w:sz w:val="24"/>
          <w:szCs w:val="24"/>
        </w:rPr>
        <w:t xml:space="preserve"> </w:t>
      </w:r>
      <w:r w:rsidR="0006771F" w:rsidRPr="007F4A8B">
        <w:rPr>
          <w:rFonts w:ascii="Times New Roman" w:eastAsia="Times New Roman" w:hAnsi="Times New Roman" w:cs="Times New Roman"/>
          <w:bCs/>
          <w:spacing w:val="-1"/>
          <w:sz w:val="24"/>
          <w:szCs w:val="24"/>
        </w:rPr>
        <w:t>1</w:t>
      </w:r>
      <w:r w:rsidR="00CE3914" w:rsidRPr="007F4A8B">
        <w:rPr>
          <w:rFonts w:ascii="Times New Roman" w:eastAsia="Times New Roman" w:hAnsi="Times New Roman" w:cs="Times New Roman"/>
          <w:bCs/>
          <w:spacing w:val="-1"/>
          <w:sz w:val="24"/>
          <w:szCs w:val="24"/>
        </w:rPr>
        <w:t>8</w:t>
      </w:r>
      <w:r w:rsidR="0006771F" w:rsidRPr="007F4A8B">
        <w:rPr>
          <w:rFonts w:ascii="Times New Roman" w:eastAsia="Times New Roman" w:hAnsi="Times New Roman" w:cs="Times New Roman"/>
          <w:bCs/>
          <w:spacing w:val="-1"/>
          <w:sz w:val="24"/>
          <w:szCs w:val="24"/>
        </w:rPr>
        <w:t xml:space="preserve"> </w:t>
      </w:r>
      <w:r w:rsidR="00A6166E" w:rsidRPr="007F4A8B">
        <w:rPr>
          <w:rFonts w:ascii="Times New Roman" w:eastAsia="Times New Roman" w:hAnsi="Times New Roman" w:cs="Times New Roman"/>
          <w:bCs/>
          <w:spacing w:val="-1"/>
          <w:sz w:val="24"/>
          <w:szCs w:val="24"/>
        </w:rPr>
        <w:t xml:space="preserve">PRCS offenders under supervision, with </w:t>
      </w:r>
      <w:r w:rsidR="00CE3914" w:rsidRPr="007F4A8B">
        <w:rPr>
          <w:rFonts w:ascii="Times New Roman" w:eastAsia="Times New Roman" w:hAnsi="Times New Roman" w:cs="Times New Roman"/>
          <w:bCs/>
          <w:spacing w:val="-1"/>
          <w:sz w:val="24"/>
          <w:szCs w:val="24"/>
        </w:rPr>
        <w:t>4</w:t>
      </w:r>
      <w:r w:rsidR="0006771F" w:rsidRPr="007F4A8B">
        <w:rPr>
          <w:rFonts w:ascii="Times New Roman" w:eastAsia="Times New Roman" w:hAnsi="Times New Roman" w:cs="Times New Roman"/>
          <w:bCs/>
          <w:spacing w:val="-1"/>
          <w:sz w:val="24"/>
          <w:szCs w:val="24"/>
        </w:rPr>
        <w:t xml:space="preserve"> </w:t>
      </w:r>
      <w:r w:rsidR="00A6166E" w:rsidRPr="007F4A8B">
        <w:rPr>
          <w:rFonts w:ascii="Times New Roman" w:eastAsia="Times New Roman" w:hAnsi="Times New Roman" w:cs="Times New Roman"/>
          <w:bCs/>
          <w:spacing w:val="-1"/>
          <w:sz w:val="24"/>
          <w:szCs w:val="24"/>
        </w:rPr>
        <w:t xml:space="preserve">in active warrant status at this time.   </w:t>
      </w:r>
      <w:r w:rsidR="0006771F" w:rsidRPr="007F4A8B">
        <w:rPr>
          <w:rFonts w:ascii="Times New Roman" w:eastAsia="Times New Roman" w:hAnsi="Times New Roman" w:cs="Times New Roman"/>
          <w:bCs/>
          <w:spacing w:val="-1"/>
          <w:sz w:val="24"/>
          <w:szCs w:val="24"/>
        </w:rPr>
        <w:t xml:space="preserve">4 </w:t>
      </w:r>
      <w:r w:rsidR="00A6166E" w:rsidRPr="007F4A8B">
        <w:rPr>
          <w:rFonts w:ascii="Times New Roman" w:eastAsia="Times New Roman" w:hAnsi="Times New Roman" w:cs="Times New Roman"/>
          <w:bCs/>
          <w:spacing w:val="-1"/>
          <w:sz w:val="24"/>
          <w:szCs w:val="24"/>
        </w:rPr>
        <w:t xml:space="preserve">additional inmates are currently pending release from CDCR.  </w:t>
      </w:r>
    </w:p>
    <w:p w:rsidR="0006771F" w:rsidRPr="007F4A8B" w:rsidRDefault="0006771F" w:rsidP="00F35327">
      <w:pPr>
        <w:widowControl/>
        <w:ind w:left="120"/>
        <w:contextualSpacing/>
        <w:jc w:val="both"/>
        <w:rPr>
          <w:rFonts w:ascii="Times New Roman" w:eastAsia="Times New Roman" w:hAnsi="Times New Roman" w:cs="Times New Roman"/>
          <w:bCs/>
          <w:spacing w:val="-1"/>
          <w:sz w:val="24"/>
          <w:szCs w:val="24"/>
        </w:rPr>
      </w:pPr>
    </w:p>
    <w:p w:rsidR="00A6166E" w:rsidRPr="007F4A8B" w:rsidRDefault="00571AD9" w:rsidP="001600C0">
      <w:pPr>
        <w:widowControl/>
        <w:ind w:left="120"/>
        <w:contextualSpacing/>
        <w:rPr>
          <w:rFonts w:ascii="Times New Roman" w:eastAsia="Times New Roman" w:hAnsi="Times New Roman" w:cs="Times New Roman"/>
          <w:bCs/>
          <w:spacing w:val="-1"/>
          <w:sz w:val="24"/>
          <w:szCs w:val="24"/>
        </w:rPr>
      </w:pPr>
      <w:r w:rsidRPr="007F4A8B">
        <w:rPr>
          <w:rFonts w:ascii="Times New Roman" w:eastAsia="Times New Roman" w:hAnsi="Times New Roman" w:cs="Times New Roman"/>
          <w:bCs/>
          <w:spacing w:val="-1"/>
          <w:sz w:val="24"/>
          <w:szCs w:val="24"/>
        </w:rPr>
        <w:t>Since the program began, 63</w:t>
      </w:r>
      <w:r w:rsidR="0006771F" w:rsidRPr="007F4A8B">
        <w:rPr>
          <w:rFonts w:ascii="Times New Roman" w:eastAsia="Times New Roman" w:hAnsi="Times New Roman" w:cs="Times New Roman"/>
          <w:bCs/>
          <w:spacing w:val="-1"/>
          <w:sz w:val="24"/>
          <w:szCs w:val="24"/>
        </w:rPr>
        <w:t xml:space="preserve"> </w:t>
      </w:r>
      <w:r w:rsidR="00A6166E" w:rsidRPr="007F4A8B">
        <w:rPr>
          <w:rFonts w:ascii="Times New Roman" w:eastAsia="Times New Roman" w:hAnsi="Times New Roman" w:cs="Times New Roman"/>
          <w:bCs/>
          <w:spacing w:val="-1"/>
          <w:sz w:val="24"/>
          <w:szCs w:val="24"/>
        </w:rPr>
        <w:t xml:space="preserve">offenders have been sentenced </w:t>
      </w:r>
      <w:r w:rsidR="00FF56AF" w:rsidRPr="007F4A8B">
        <w:rPr>
          <w:rFonts w:ascii="Times New Roman" w:eastAsia="Times New Roman" w:hAnsi="Times New Roman" w:cs="Times New Roman"/>
          <w:bCs/>
          <w:spacing w:val="-1"/>
          <w:sz w:val="24"/>
          <w:szCs w:val="24"/>
        </w:rPr>
        <w:t xml:space="preserve">to jail </w:t>
      </w:r>
      <w:r w:rsidR="00A6166E" w:rsidRPr="007F4A8B">
        <w:rPr>
          <w:rFonts w:ascii="Times New Roman" w:eastAsia="Times New Roman" w:hAnsi="Times New Roman" w:cs="Times New Roman"/>
          <w:bCs/>
          <w:spacing w:val="-1"/>
          <w:sz w:val="24"/>
          <w:szCs w:val="24"/>
        </w:rPr>
        <w:t>under 117</w:t>
      </w:r>
      <w:r w:rsidRPr="007F4A8B">
        <w:rPr>
          <w:rFonts w:ascii="Times New Roman" w:eastAsia="Times New Roman" w:hAnsi="Times New Roman" w:cs="Times New Roman"/>
          <w:bCs/>
          <w:spacing w:val="-1"/>
          <w:sz w:val="24"/>
          <w:szCs w:val="24"/>
        </w:rPr>
        <w:t>0(h) PC for an average of 22.69 months.   44 of the</w:t>
      </w:r>
      <w:r w:rsidR="001600C0" w:rsidRPr="007F4A8B">
        <w:rPr>
          <w:rFonts w:ascii="Times New Roman" w:eastAsia="Times New Roman" w:hAnsi="Times New Roman" w:cs="Times New Roman"/>
          <w:bCs/>
          <w:spacing w:val="-1"/>
          <w:sz w:val="24"/>
          <w:szCs w:val="24"/>
        </w:rPr>
        <w:t xml:space="preserve"> 63 </w:t>
      </w:r>
      <w:r w:rsidRPr="007F4A8B">
        <w:rPr>
          <w:rFonts w:ascii="Times New Roman" w:eastAsia="Times New Roman" w:hAnsi="Times New Roman" w:cs="Times New Roman"/>
          <w:bCs/>
          <w:spacing w:val="-1"/>
          <w:sz w:val="24"/>
          <w:szCs w:val="24"/>
        </w:rPr>
        <w:t>(70%) were sentenced to jail time only, while 19 (30%) received a split sentence which included a period of Mandatory Supervision</w:t>
      </w:r>
      <w:r w:rsidR="001600C0" w:rsidRPr="007F4A8B">
        <w:rPr>
          <w:rFonts w:ascii="Times New Roman" w:eastAsia="Times New Roman" w:hAnsi="Times New Roman" w:cs="Times New Roman"/>
          <w:bCs/>
          <w:spacing w:val="-1"/>
          <w:sz w:val="24"/>
          <w:szCs w:val="24"/>
        </w:rPr>
        <w:t xml:space="preserve"> (MS)</w:t>
      </w:r>
      <w:r w:rsidRPr="007F4A8B">
        <w:rPr>
          <w:rFonts w:ascii="Times New Roman" w:eastAsia="Times New Roman" w:hAnsi="Times New Roman" w:cs="Times New Roman"/>
          <w:bCs/>
          <w:spacing w:val="-1"/>
          <w:sz w:val="24"/>
          <w:szCs w:val="24"/>
        </w:rPr>
        <w:t xml:space="preserve">. </w:t>
      </w:r>
      <w:r w:rsidR="00A6166E" w:rsidRPr="007F4A8B">
        <w:rPr>
          <w:rFonts w:ascii="Times New Roman" w:eastAsia="Times New Roman" w:hAnsi="Times New Roman" w:cs="Times New Roman"/>
          <w:bCs/>
          <w:spacing w:val="-1"/>
          <w:sz w:val="24"/>
          <w:szCs w:val="24"/>
        </w:rPr>
        <w:t xml:space="preserve"> The supervision period for the </w:t>
      </w:r>
      <w:r w:rsidR="0006771F" w:rsidRPr="007F4A8B">
        <w:rPr>
          <w:rFonts w:ascii="Times New Roman" w:eastAsia="Times New Roman" w:hAnsi="Times New Roman" w:cs="Times New Roman"/>
          <w:bCs/>
          <w:spacing w:val="-1"/>
          <w:sz w:val="24"/>
          <w:szCs w:val="24"/>
        </w:rPr>
        <w:t>1</w:t>
      </w:r>
      <w:r w:rsidR="001600C0" w:rsidRPr="007F4A8B">
        <w:rPr>
          <w:rFonts w:ascii="Times New Roman" w:eastAsia="Times New Roman" w:hAnsi="Times New Roman" w:cs="Times New Roman"/>
          <w:bCs/>
          <w:spacing w:val="-1"/>
          <w:sz w:val="24"/>
          <w:szCs w:val="24"/>
        </w:rPr>
        <w:t>9</w:t>
      </w:r>
      <w:r w:rsidR="0006771F" w:rsidRPr="007F4A8B">
        <w:rPr>
          <w:rFonts w:ascii="Times New Roman" w:eastAsia="Times New Roman" w:hAnsi="Times New Roman" w:cs="Times New Roman"/>
          <w:bCs/>
          <w:spacing w:val="-1"/>
          <w:sz w:val="24"/>
          <w:szCs w:val="24"/>
        </w:rPr>
        <w:t xml:space="preserve"> </w:t>
      </w:r>
      <w:r w:rsidR="00A6166E" w:rsidRPr="007F4A8B">
        <w:rPr>
          <w:rFonts w:ascii="Times New Roman" w:eastAsia="Times New Roman" w:hAnsi="Times New Roman" w:cs="Times New Roman"/>
          <w:bCs/>
          <w:spacing w:val="-1"/>
          <w:sz w:val="24"/>
          <w:szCs w:val="24"/>
        </w:rPr>
        <w:t>MS cases after jail was served average</w:t>
      </w:r>
      <w:r w:rsidR="001600C0" w:rsidRPr="007F4A8B">
        <w:rPr>
          <w:rFonts w:ascii="Times New Roman" w:eastAsia="Times New Roman" w:hAnsi="Times New Roman" w:cs="Times New Roman"/>
          <w:bCs/>
          <w:spacing w:val="-1"/>
          <w:sz w:val="24"/>
          <w:szCs w:val="24"/>
        </w:rPr>
        <w:t xml:space="preserve">s 22.4 months. </w:t>
      </w:r>
      <w:r w:rsidR="00FF56AF" w:rsidRPr="007F4A8B">
        <w:rPr>
          <w:rFonts w:ascii="Times New Roman" w:eastAsia="Times New Roman" w:hAnsi="Times New Roman" w:cs="Times New Roman"/>
          <w:bCs/>
          <w:spacing w:val="-1"/>
          <w:sz w:val="24"/>
          <w:szCs w:val="24"/>
        </w:rPr>
        <w:t>2 MS cases have been sent to state prison for</w:t>
      </w:r>
      <w:r w:rsidR="00A6166E" w:rsidRPr="007F4A8B">
        <w:rPr>
          <w:rFonts w:ascii="Times New Roman" w:eastAsia="Times New Roman" w:hAnsi="Times New Roman" w:cs="Times New Roman"/>
          <w:bCs/>
          <w:spacing w:val="-1"/>
          <w:sz w:val="24"/>
          <w:szCs w:val="24"/>
        </w:rPr>
        <w:t xml:space="preserve"> new felony conviction</w:t>
      </w:r>
      <w:r w:rsidR="00FF56AF" w:rsidRPr="007F4A8B">
        <w:rPr>
          <w:rFonts w:ascii="Times New Roman" w:eastAsia="Times New Roman" w:hAnsi="Times New Roman" w:cs="Times New Roman"/>
          <w:bCs/>
          <w:spacing w:val="-1"/>
          <w:sz w:val="24"/>
          <w:szCs w:val="24"/>
        </w:rPr>
        <w:t>s, and 9 MS cases were revoked and sentenced to straight county jail.  3</w:t>
      </w:r>
      <w:r w:rsidR="001600C0" w:rsidRPr="007F4A8B">
        <w:rPr>
          <w:rFonts w:ascii="Times New Roman" w:eastAsia="Times New Roman" w:hAnsi="Times New Roman" w:cs="Times New Roman"/>
          <w:bCs/>
          <w:spacing w:val="-1"/>
          <w:sz w:val="24"/>
          <w:szCs w:val="24"/>
        </w:rPr>
        <w:t xml:space="preserve"> MS cases are currently active.  </w:t>
      </w:r>
    </w:p>
    <w:p w:rsidR="00DC6494" w:rsidRPr="007F4A8B" w:rsidRDefault="00DC6494" w:rsidP="00F35327">
      <w:pPr>
        <w:widowControl/>
        <w:ind w:left="120"/>
        <w:contextualSpacing/>
        <w:rPr>
          <w:rFonts w:ascii="Times New Roman" w:eastAsia="Times New Roman" w:hAnsi="Times New Roman" w:cs="Times New Roman"/>
          <w:bCs/>
          <w:spacing w:val="-1"/>
          <w:sz w:val="24"/>
          <w:szCs w:val="24"/>
        </w:rPr>
      </w:pPr>
    </w:p>
    <w:p w:rsidR="00DC6494" w:rsidRPr="007F4A8B" w:rsidRDefault="00DC6494" w:rsidP="00DC6494">
      <w:pPr>
        <w:pStyle w:val="Heading2"/>
        <w:ind w:left="120"/>
        <w:rPr>
          <w:rFonts w:cs="Times New Roman"/>
          <w:spacing w:val="-1"/>
          <w:u w:val="single"/>
        </w:rPr>
      </w:pPr>
      <w:r w:rsidRPr="007F4A8B">
        <w:rPr>
          <w:rFonts w:cs="Times New Roman"/>
          <w:spacing w:val="-1"/>
          <w:u w:val="single"/>
        </w:rPr>
        <w:t>Behavioral Health Services</w:t>
      </w:r>
    </w:p>
    <w:p w:rsidR="00DC6494" w:rsidRPr="007F4A8B" w:rsidRDefault="00DC6494" w:rsidP="00DC6494">
      <w:pPr>
        <w:pStyle w:val="Heading2"/>
        <w:ind w:left="120"/>
        <w:rPr>
          <w:rFonts w:cs="Times New Roman"/>
          <w:spacing w:val="-1"/>
          <w:u w:val="single"/>
        </w:rPr>
      </w:pPr>
    </w:p>
    <w:p w:rsidR="00DC6494" w:rsidRPr="007F4A8B" w:rsidRDefault="00D1718B" w:rsidP="006521DD">
      <w:pPr>
        <w:pStyle w:val="Heading2"/>
        <w:ind w:left="120"/>
        <w:rPr>
          <w:rFonts w:cs="Times New Roman"/>
          <w:b w:val="0"/>
          <w:spacing w:val="-1"/>
        </w:rPr>
      </w:pPr>
      <w:r w:rsidRPr="007F4A8B">
        <w:rPr>
          <w:rFonts w:cs="Times New Roman"/>
          <w:b w:val="0"/>
          <w:spacing w:val="-1"/>
        </w:rPr>
        <w:t xml:space="preserve">Connie Cessna-Smith, </w:t>
      </w:r>
      <w:r w:rsidR="00FF56AF" w:rsidRPr="007F4A8B">
        <w:rPr>
          <w:rFonts w:cs="Times New Roman"/>
          <w:b w:val="0"/>
          <w:spacing w:val="-1"/>
        </w:rPr>
        <w:t xml:space="preserve">BHS </w:t>
      </w:r>
      <w:r w:rsidRPr="007F4A8B">
        <w:rPr>
          <w:rFonts w:cs="Times New Roman"/>
          <w:b w:val="0"/>
          <w:spacing w:val="-1"/>
        </w:rPr>
        <w:t>Director</w:t>
      </w:r>
      <w:r w:rsidR="00FF56AF" w:rsidRPr="007F4A8B">
        <w:rPr>
          <w:rFonts w:cs="Times New Roman"/>
          <w:b w:val="0"/>
          <w:spacing w:val="-1"/>
        </w:rPr>
        <w:t xml:space="preserve">, </w:t>
      </w:r>
      <w:r w:rsidR="00DC6494" w:rsidRPr="007F4A8B">
        <w:rPr>
          <w:rFonts w:cs="Times New Roman"/>
          <w:b w:val="0"/>
          <w:spacing w:val="-1"/>
        </w:rPr>
        <w:t xml:space="preserve">reported that they are </w:t>
      </w:r>
      <w:r w:rsidR="00FF56AF" w:rsidRPr="007F4A8B">
        <w:rPr>
          <w:rFonts w:cs="Times New Roman"/>
          <w:b w:val="0"/>
          <w:spacing w:val="-1"/>
        </w:rPr>
        <w:t xml:space="preserve">in “crisis mode.” </w:t>
      </w:r>
    </w:p>
    <w:p w:rsidR="00FF56AF" w:rsidRPr="007F4A8B" w:rsidRDefault="00FF56AF" w:rsidP="006521DD">
      <w:pPr>
        <w:pStyle w:val="Heading2"/>
        <w:ind w:left="120"/>
        <w:rPr>
          <w:rFonts w:cs="Times New Roman"/>
          <w:b w:val="0"/>
          <w:spacing w:val="-1"/>
        </w:rPr>
      </w:pPr>
    </w:p>
    <w:p w:rsidR="00FF56AF" w:rsidRPr="007F4A8B" w:rsidRDefault="00FF56AF" w:rsidP="00FF56AF">
      <w:pPr>
        <w:pStyle w:val="Heading2"/>
        <w:ind w:left="120"/>
        <w:rPr>
          <w:rFonts w:cs="Times New Roman"/>
          <w:spacing w:val="-1"/>
          <w:u w:val="single"/>
        </w:rPr>
      </w:pPr>
      <w:r w:rsidRPr="007F4A8B">
        <w:rPr>
          <w:rFonts w:cs="Times New Roman"/>
          <w:spacing w:val="-1"/>
          <w:u w:val="single"/>
        </w:rPr>
        <w:t>District Attorney</w:t>
      </w:r>
    </w:p>
    <w:p w:rsidR="00FF56AF" w:rsidRPr="007F4A8B" w:rsidRDefault="00FF56AF" w:rsidP="006521DD">
      <w:pPr>
        <w:pStyle w:val="Heading2"/>
        <w:ind w:left="120"/>
        <w:rPr>
          <w:rFonts w:cs="Times New Roman"/>
          <w:bCs w:val="0"/>
          <w:spacing w:val="-1"/>
        </w:rPr>
      </w:pPr>
    </w:p>
    <w:p w:rsidR="00FF56AF" w:rsidRPr="007F4A8B" w:rsidRDefault="00FF56AF" w:rsidP="006521DD">
      <w:pPr>
        <w:pStyle w:val="Heading2"/>
        <w:ind w:left="120"/>
        <w:rPr>
          <w:rFonts w:eastAsiaTheme="minorHAnsi" w:cs="Times New Roman"/>
          <w:b w:val="0"/>
          <w:bCs w:val="0"/>
        </w:rPr>
      </w:pPr>
      <w:r w:rsidRPr="007F4A8B">
        <w:rPr>
          <w:rFonts w:cs="Times New Roman"/>
          <w:b w:val="0"/>
          <w:bCs w:val="0"/>
          <w:spacing w:val="-1"/>
        </w:rPr>
        <w:t>District Attorney</w:t>
      </w:r>
      <w:r w:rsidRPr="007F4A8B">
        <w:rPr>
          <w:rFonts w:eastAsiaTheme="minorHAnsi" w:cs="Times New Roman"/>
          <w:b w:val="0"/>
          <w:bCs w:val="0"/>
        </w:rPr>
        <w:t xml:space="preserve"> Donna Daly stated it is increasingly difficult to deal with PRCS cases due to changes in the law. </w:t>
      </w:r>
    </w:p>
    <w:p w:rsidR="00A6166E" w:rsidRPr="007F4A8B" w:rsidRDefault="00A6166E" w:rsidP="00A6166E">
      <w:pPr>
        <w:widowControl/>
        <w:contextualSpacing/>
        <w:rPr>
          <w:rFonts w:ascii="Times New Roman" w:hAnsi="Times New Roman" w:cs="Times New Roman"/>
          <w:sz w:val="24"/>
          <w:szCs w:val="24"/>
        </w:rPr>
      </w:pPr>
    </w:p>
    <w:p w:rsidR="00FB5C4B" w:rsidRPr="007F4A8B" w:rsidRDefault="00FB5C4B" w:rsidP="008C50A2">
      <w:pPr>
        <w:pStyle w:val="Heading2"/>
        <w:numPr>
          <w:ilvl w:val="0"/>
          <w:numId w:val="16"/>
        </w:numPr>
        <w:rPr>
          <w:rFonts w:cs="Times New Roman"/>
          <w:spacing w:val="-1"/>
          <w:u w:val="single"/>
        </w:rPr>
      </w:pPr>
      <w:r w:rsidRPr="007F4A8B">
        <w:rPr>
          <w:rFonts w:cs="Times New Roman"/>
          <w:spacing w:val="-1"/>
          <w:u w:val="single"/>
        </w:rPr>
        <w:t>Planning Programming &amp; Funding Requests</w:t>
      </w:r>
    </w:p>
    <w:p w:rsidR="00A6166E" w:rsidRPr="007F4A8B" w:rsidRDefault="00A6166E" w:rsidP="00FB5C4B">
      <w:pPr>
        <w:pStyle w:val="Heading2"/>
        <w:ind w:left="120"/>
        <w:rPr>
          <w:rFonts w:cs="Times New Roman"/>
          <w:spacing w:val="-1"/>
        </w:rPr>
      </w:pPr>
    </w:p>
    <w:p w:rsidR="002354FD" w:rsidRPr="007F4A8B" w:rsidRDefault="000A34D0" w:rsidP="00FB5C4B">
      <w:pPr>
        <w:pStyle w:val="Heading2"/>
        <w:ind w:left="120"/>
        <w:rPr>
          <w:rFonts w:cs="Times New Roman"/>
          <w:b w:val="0"/>
          <w:spacing w:val="-1"/>
        </w:rPr>
      </w:pPr>
      <w:r w:rsidRPr="007F4A8B">
        <w:rPr>
          <w:rFonts w:cs="Times New Roman"/>
          <w:b w:val="0"/>
          <w:spacing w:val="-1"/>
        </w:rPr>
        <w:t>No requests.</w:t>
      </w:r>
    </w:p>
    <w:p w:rsidR="002354FD" w:rsidRPr="007F4A8B" w:rsidRDefault="002354FD" w:rsidP="002B1000">
      <w:pPr>
        <w:pStyle w:val="Heading2"/>
        <w:ind w:left="120"/>
        <w:rPr>
          <w:rFonts w:cs="Times New Roman"/>
          <w:b w:val="0"/>
          <w:spacing w:val="-1"/>
        </w:rPr>
      </w:pPr>
    </w:p>
    <w:p w:rsidR="00942FA9" w:rsidRPr="007F4A8B" w:rsidRDefault="00942FA9" w:rsidP="008C50A2">
      <w:pPr>
        <w:pStyle w:val="BodyText"/>
        <w:numPr>
          <w:ilvl w:val="0"/>
          <w:numId w:val="16"/>
        </w:numPr>
        <w:tabs>
          <w:tab w:val="left" w:pos="841"/>
        </w:tabs>
        <w:ind w:right="1004"/>
        <w:rPr>
          <w:rFonts w:cs="Times New Roman"/>
          <w:u w:val="single"/>
        </w:rPr>
      </w:pPr>
      <w:r w:rsidRPr="007F4A8B">
        <w:rPr>
          <w:rFonts w:cs="Times New Roman"/>
          <w:b/>
          <w:u w:val="single"/>
        </w:rPr>
        <w:t>Scheduling Next Meeting</w:t>
      </w:r>
    </w:p>
    <w:p w:rsidR="00942FA9" w:rsidRPr="007F4A8B" w:rsidRDefault="00942FA9" w:rsidP="00790CC0">
      <w:pPr>
        <w:pStyle w:val="BodyText"/>
        <w:tabs>
          <w:tab w:val="left" w:pos="841"/>
        </w:tabs>
        <w:ind w:left="0" w:right="1004" w:firstLine="90"/>
        <w:rPr>
          <w:rFonts w:cs="Times New Roman"/>
        </w:rPr>
      </w:pPr>
    </w:p>
    <w:p w:rsidR="00790CC0" w:rsidRPr="007F4A8B" w:rsidRDefault="00790CC0" w:rsidP="00790CC0">
      <w:pPr>
        <w:pStyle w:val="BodyText"/>
        <w:tabs>
          <w:tab w:val="left" w:pos="841"/>
        </w:tabs>
        <w:ind w:left="180" w:right="1004" w:firstLine="0"/>
        <w:rPr>
          <w:rFonts w:cs="Times New Roman"/>
        </w:rPr>
      </w:pPr>
      <w:r w:rsidRPr="007F4A8B">
        <w:rPr>
          <w:rFonts w:cs="Times New Roman"/>
        </w:rPr>
        <w:t>Next meeting scheduled for June 1, 2020 at 3:30 pm.  Location TBD, but hopefully will be the courthouse jury room.</w:t>
      </w:r>
    </w:p>
    <w:p w:rsidR="00790CC0" w:rsidRPr="007F4A8B" w:rsidRDefault="00790CC0" w:rsidP="00790CC0">
      <w:pPr>
        <w:pStyle w:val="BodyText"/>
        <w:tabs>
          <w:tab w:val="left" w:pos="841"/>
        </w:tabs>
        <w:ind w:left="180" w:right="1004" w:firstLine="0"/>
        <w:rPr>
          <w:rFonts w:cs="Times New Roman"/>
        </w:rPr>
      </w:pPr>
    </w:p>
    <w:p w:rsidR="00F44060" w:rsidRDefault="00F44060" w:rsidP="00790CC0">
      <w:pPr>
        <w:pStyle w:val="BodyText"/>
        <w:tabs>
          <w:tab w:val="left" w:pos="841"/>
        </w:tabs>
        <w:ind w:left="180" w:right="1004" w:firstLine="0"/>
        <w:rPr>
          <w:rFonts w:cs="Times New Roman"/>
        </w:rPr>
      </w:pPr>
    </w:p>
    <w:p w:rsidR="00EC0CFA" w:rsidRPr="007F4A8B" w:rsidRDefault="00790CC0" w:rsidP="00790CC0">
      <w:pPr>
        <w:pStyle w:val="BodyText"/>
        <w:tabs>
          <w:tab w:val="left" w:pos="841"/>
        </w:tabs>
        <w:ind w:left="180" w:right="1004" w:firstLine="0"/>
        <w:rPr>
          <w:rFonts w:cs="Times New Roman"/>
        </w:rPr>
      </w:pPr>
      <w:r w:rsidRPr="007F4A8B">
        <w:rPr>
          <w:rFonts w:cs="Times New Roman"/>
        </w:rPr>
        <w:t>Meeting adjourned at 3:44 pm.</w:t>
      </w:r>
    </w:p>
    <w:sectPr w:rsidR="00EC0CFA" w:rsidRPr="007F4A8B" w:rsidSect="00A32B2F">
      <w:footerReference w:type="default" r:id="rId9"/>
      <w:pgSz w:w="12240" w:h="15840" w:code="1"/>
      <w:pgMar w:top="720" w:right="720" w:bottom="45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9D" w:rsidRDefault="00755A9D" w:rsidP="006B1ACF">
      <w:r>
        <w:separator/>
      </w:r>
    </w:p>
  </w:endnote>
  <w:endnote w:type="continuationSeparator" w:id="0">
    <w:p w:rsidR="00755A9D" w:rsidRDefault="00755A9D" w:rsidP="006B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2" w:rsidRDefault="008C50A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71846">
      <w:rPr>
        <w:caps/>
        <w:noProof/>
        <w:color w:val="4F81BD" w:themeColor="accent1"/>
      </w:rPr>
      <w:t>1</w:t>
    </w:r>
    <w:r>
      <w:rPr>
        <w:caps/>
        <w:noProof/>
        <w:color w:val="4F81BD" w:themeColor="accent1"/>
      </w:rPr>
      <w:fldChar w:fldCharType="end"/>
    </w:r>
  </w:p>
  <w:p w:rsidR="008C50A2" w:rsidRDefault="008C5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9D" w:rsidRDefault="00755A9D" w:rsidP="006B1ACF">
      <w:r>
        <w:separator/>
      </w:r>
    </w:p>
  </w:footnote>
  <w:footnote w:type="continuationSeparator" w:id="0">
    <w:p w:rsidR="00755A9D" w:rsidRDefault="00755A9D" w:rsidP="006B1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0A3"/>
    <w:multiLevelType w:val="hybridMultilevel"/>
    <w:tmpl w:val="F6DE3C10"/>
    <w:lvl w:ilvl="0" w:tplc="C4906246">
      <w:start w:val="1"/>
      <w:numFmt w:val="bullet"/>
      <w:lvlText w:val=""/>
      <w:lvlJc w:val="left"/>
      <w:pPr>
        <w:ind w:left="840" w:hanging="360"/>
      </w:pPr>
      <w:rPr>
        <w:rFonts w:ascii="Symbol" w:eastAsia="Symbol" w:hAnsi="Symbol" w:hint="default"/>
        <w:sz w:val="24"/>
        <w:szCs w:val="24"/>
      </w:rPr>
    </w:lvl>
    <w:lvl w:ilvl="1" w:tplc="B0564A04">
      <w:start w:val="1"/>
      <w:numFmt w:val="bullet"/>
      <w:lvlText w:val=""/>
      <w:lvlJc w:val="left"/>
      <w:pPr>
        <w:ind w:left="820" w:hanging="269"/>
      </w:pPr>
      <w:rPr>
        <w:rFonts w:ascii="Symbol" w:eastAsia="Symbol" w:hAnsi="Symbol" w:hint="default"/>
        <w:sz w:val="24"/>
        <w:szCs w:val="24"/>
      </w:rPr>
    </w:lvl>
    <w:lvl w:ilvl="2" w:tplc="EAB83750">
      <w:start w:val="1"/>
      <w:numFmt w:val="bullet"/>
      <w:lvlText w:val="•"/>
      <w:lvlJc w:val="left"/>
      <w:pPr>
        <w:ind w:left="1804" w:hanging="269"/>
      </w:pPr>
      <w:rPr>
        <w:rFonts w:hint="default"/>
      </w:rPr>
    </w:lvl>
    <w:lvl w:ilvl="3" w:tplc="800A8B50">
      <w:start w:val="1"/>
      <w:numFmt w:val="bullet"/>
      <w:lvlText w:val="•"/>
      <w:lvlJc w:val="left"/>
      <w:pPr>
        <w:ind w:left="2769" w:hanging="269"/>
      </w:pPr>
      <w:rPr>
        <w:rFonts w:hint="default"/>
      </w:rPr>
    </w:lvl>
    <w:lvl w:ilvl="4" w:tplc="EC3699E2">
      <w:start w:val="1"/>
      <w:numFmt w:val="bullet"/>
      <w:lvlText w:val="•"/>
      <w:lvlJc w:val="left"/>
      <w:pPr>
        <w:ind w:left="3733" w:hanging="269"/>
      </w:pPr>
      <w:rPr>
        <w:rFonts w:hint="default"/>
      </w:rPr>
    </w:lvl>
    <w:lvl w:ilvl="5" w:tplc="1A544A3C">
      <w:start w:val="1"/>
      <w:numFmt w:val="bullet"/>
      <w:lvlText w:val="•"/>
      <w:lvlJc w:val="left"/>
      <w:pPr>
        <w:ind w:left="4698" w:hanging="269"/>
      </w:pPr>
      <w:rPr>
        <w:rFonts w:hint="default"/>
      </w:rPr>
    </w:lvl>
    <w:lvl w:ilvl="6" w:tplc="5DF4E132">
      <w:start w:val="1"/>
      <w:numFmt w:val="bullet"/>
      <w:lvlText w:val="•"/>
      <w:lvlJc w:val="left"/>
      <w:pPr>
        <w:ind w:left="5662" w:hanging="269"/>
      </w:pPr>
      <w:rPr>
        <w:rFonts w:hint="default"/>
      </w:rPr>
    </w:lvl>
    <w:lvl w:ilvl="7" w:tplc="F1CE3152">
      <w:start w:val="1"/>
      <w:numFmt w:val="bullet"/>
      <w:lvlText w:val="•"/>
      <w:lvlJc w:val="left"/>
      <w:pPr>
        <w:ind w:left="6626" w:hanging="269"/>
      </w:pPr>
      <w:rPr>
        <w:rFonts w:hint="default"/>
      </w:rPr>
    </w:lvl>
    <w:lvl w:ilvl="8" w:tplc="A04063F0">
      <w:start w:val="1"/>
      <w:numFmt w:val="bullet"/>
      <w:lvlText w:val="•"/>
      <w:lvlJc w:val="left"/>
      <w:pPr>
        <w:ind w:left="7591" w:hanging="269"/>
      </w:pPr>
      <w:rPr>
        <w:rFonts w:hint="default"/>
      </w:rPr>
    </w:lvl>
  </w:abstractNum>
  <w:abstractNum w:abstractNumId="1">
    <w:nsid w:val="07B13814"/>
    <w:multiLevelType w:val="hybridMultilevel"/>
    <w:tmpl w:val="463E0F6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10733444"/>
    <w:multiLevelType w:val="hybridMultilevel"/>
    <w:tmpl w:val="A7FABC5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1F6D5F7F"/>
    <w:multiLevelType w:val="hybridMultilevel"/>
    <w:tmpl w:val="91BC3F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nsid w:val="2561419A"/>
    <w:multiLevelType w:val="hybridMultilevel"/>
    <w:tmpl w:val="38A4503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2BA80794"/>
    <w:multiLevelType w:val="hybridMultilevel"/>
    <w:tmpl w:val="9C4A4800"/>
    <w:lvl w:ilvl="0" w:tplc="B2E4581C">
      <w:start w:val="1"/>
      <w:numFmt w:val="decimal"/>
      <w:lvlText w:val="%1."/>
      <w:lvlJc w:val="left"/>
      <w:pPr>
        <w:ind w:left="480" w:hanging="360"/>
      </w:pPr>
      <w:rPr>
        <w:rFonts w:cstheme="minorBidi"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35E72CEA"/>
    <w:multiLevelType w:val="hybridMultilevel"/>
    <w:tmpl w:val="6E482D0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37671DAE"/>
    <w:multiLevelType w:val="hybridMultilevel"/>
    <w:tmpl w:val="91C6D52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3C8D2888"/>
    <w:multiLevelType w:val="hybridMultilevel"/>
    <w:tmpl w:val="22FC675E"/>
    <w:lvl w:ilvl="0" w:tplc="E8F22840">
      <w:start w:val="1"/>
      <w:numFmt w:val="bullet"/>
      <w:lvlText w:val="o"/>
      <w:lvlJc w:val="left"/>
      <w:pPr>
        <w:ind w:left="1540" w:hanging="360"/>
      </w:pPr>
      <w:rPr>
        <w:rFonts w:ascii="Courier New" w:eastAsia="Courier New" w:hAnsi="Courier New" w:hint="default"/>
        <w:sz w:val="24"/>
        <w:szCs w:val="24"/>
      </w:rPr>
    </w:lvl>
    <w:lvl w:ilvl="1" w:tplc="AC2CACB0">
      <w:start w:val="1"/>
      <w:numFmt w:val="bullet"/>
      <w:lvlText w:val="•"/>
      <w:lvlJc w:val="left"/>
      <w:pPr>
        <w:ind w:left="2338" w:hanging="360"/>
      </w:pPr>
      <w:rPr>
        <w:rFonts w:hint="default"/>
      </w:rPr>
    </w:lvl>
    <w:lvl w:ilvl="2" w:tplc="57C200EE">
      <w:start w:val="1"/>
      <w:numFmt w:val="bullet"/>
      <w:lvlText w:val="•"/>
      <w:lvlJc w:val="left"/>
      <w:pPr>
        <w:ind w:left="3136" w:hanging="360"/>
      </w:pPr>
      <w:rPr>
        <w:rFonts w:hint="default"/>
      </w:rPr>
    </w:lvl>
    <w:lvl w:ilvl="3" w:tplc="00D070D8">
      <w:start w:val="1"/>
      <w:numFmt w:val="bullet"/>
      <w:lvlText w:val="•"/>
      <w:lvlJc w:val="left"/>
      <w:pPr>
        <w:ind w:left="3934" w:hanging="360"/>
      </w:pPr>
      <w:rPr>
        <w:rFonts w:hint="default"/>
      </w:rPr>
    </w:lvl>
    <w:lvl w:ilvl="4" w:tplc="AD1A59FE">
      <w:start w:val="1"/>
      <w:numFmt w:val="bullet"/>
      <w:lvlText w:val="•"/>
      <w:lvlJc w:val="left"/>
      <w:pPr>
        <w:ind w:left="4732" w:hanging="360"/>
      </w:pPr>
      <w:rPr>
        <w:rFonts w:hint="default"/>
      </w:rPr>
    </w:lvl>
    <w:lvl w:ilvl="5" w:tplc="C186C440">
      <w:start w:val="1"/>
      <w:numFmt w:val="bullet"/>
      <w:lvlText w:val="•"/>
      <w:lvlJc w:val="left"/>
      <w:pPr>
        <w:ind w:left="5530" w:hanging="360"/>
      </w:pPr>
      <w:rPr>
        <w:rFonts w:hint="default"/>
      </w:rPr>
    </w:lvl>
    <w:lvl w:ilvl="6" w:tplc="7DD27216">
      <w:start w:val="1"/>
      <w:numFmt w:val="bullet"/>
      <w:lvlText w:val="•"/>
      <w:lvlJc w:val="left"/>
      <w:pPr>
        <w:ind w:left="6328" w:hanging="360"/>
      </w:pPr>
      <w:rPr>
        <w:rFonts w:hint="default"/>
      </w:rPr>
    </w:lvl>
    <w:lvl w:ilvl="7" w:tplc="3062A22E">
      <w:start w:val="1"/>
      <w:numFmt w:val="bullet"/>
      <w:lvlText w:val="•"/>
      <w:lvlJc w:val="left"/>
      <w:pPr>
        <w:ind w:left="7126" w:hanging="360"/>
      </w:pPr>
      <w:rPr>
        <w:rFonts w:hint="default"/>
      </w:rPr>
    </w:lvl>
    <w:lvl w:ilvl="8" w:tplc="6EF89726">
      <w:start w:val="1"/>
      <w:numFmt w:val="bullet"/>
      <w:lvlText w:val="•"/>
      <w:lvlJc w:val="left"/>
      <w:pPr>
        <w:ind w:left="7924" w:hanging="360"/>
      </w:pPr>
      <w:rPr>
        <w:rFonts w:hint="default"/>
      </w:rPr>
    </w:lvl>
  </w:abstractNum>
  <w:abstractNum w:abstractNumId="9">
    <w:nsid w:val="56E67D15"/>
    <w:multiLevelType w:val="hybridMultilevel"/>
    <w:tmpl w:val="222EA6D8"/>
    <w:lvl w:ilvl="0" w:tplc="30E419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55A2F"/>
    <w:multiLevelType w:val="hybridMultilevel"/>
    <w:tmpl w:val="2E0849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5D2B1630"/>
    <w:multiLevelType w:val="hybridMultilevel"/>
    <w:tmpl w:val="BECAE20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nsid w:val="63A45794"/>
    <w:multiLevelType w:val="hybridMultilevel"/>
    <w:tmpl w:val="27764B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73901C7A"/>
    <w:multiLevelType w:val="hybridMultilevel"/>
    <w:tmpl w:val="7C22B8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nsid w:val="76A86CCE"/>
    <w:multiLevelType w:val="hybridMultilevel"/>
    <w:tmpl w:val="E95AB9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8"/>
  </w:num>
  <w:num w:numId="2">
    <w:abstractNumId w:val="0"/>
  </w:num>
  <w:num w:numId="3">
    <w:abstractNumId w:val="10"/>
  </w:num>
  <w:num w:numId="4">
    <w:abstractNumId w:val="12"/>
  </w:num>
  <w:num w:numId="5">
    <w:abstractNumId w:val="1"/>
  </w:num>
  <w:num w:numId="6">
    <w:abstractNumId w:val="7"/>
  </w:num>
  <w:num w:numId="7">
    <w:abstractNumId w:val="6"/>
  </w:num>
  <w:num w:numId="8">
    <w:abstractNumId w:val="4"/>
  </w:num>
  <w:num w:numId="9">
    <w:abstractNumId w:val="13"/>
  </w:num>
  <w:num w:numId="10">
    <w:abstractNumId w:val="14"/>
  </w:num>
  <w:num w:numId="11">
    <w:abstractNumId w:val="11"/>
  </w:num>
  <w:num w:numId="12">
    <w:abstractNumId w:val="2"/>
  </w:num>
  <w:num w:numId="13">
    <w:abstractNumId w:val="3"/>
  </w:num>
  <w:num w:numId="14">
    <w:abstractNumId w:val="9"/>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FE"/>
    <w:rsid w:val="0001056A"/>
    <w:rsid w:val="000118A1"/>
    <w:rsid w:val="0002724C"/>
    <w:rsid w:val="00055514"/>
    <w:rsid w:val="00056C1D"/>
    <w:rsid w:val="0006771F"/>
    <w:rsid w:val="00074EEF"/>
    <w:rsid w:val="000A34D0"/>
    <w:rsid w:val="000E329A"/>
    <w:rsid w:val="000F24BD"/>
    <w:rsid w:val="0014445D"/>
    <w:rsid w:val="001600C0"/>
    <w:rsid w:val="00186AB6"/>
    <w:rsid w:val="001B4C92"/>
    <w:rsid w:val="001E51F4"/>
    <w:rsid w:val="00201D75"/>
    <w:rsid w:val="00224C0B"/>
    <w:rsid w:val="002323F9"/>
    <w:rsid w:val="00232604"/>
    <w:rsid w:val="00234FE2"/>
    <w:rsid w:val="0023538E"/>
    <w:rsid w:val="002354FD"/>
    <w:rsid w:val="00264288"/>
    <w:rsid w:val="0026437B"/>
    <w:rsid w:val="00271846"/>
    <w:rsid w:val="002A4B01"/>
    <w:rsid w:val="002B1000"/>
    <w:rsid w:val="002B268E"/>
    <w:rsid w:val="002B2858"/>
    <w:rsid w:val="003157C5"/>
    <w:rsid w:val="00332137"/>
    <w:rsid w:val="00334800"/>
    <w:rsid w:val="00351642"/>
    <w:rsid w:val="00366371"/>
    <w:rsid w:val="00395AD6"/>
    <w:rsid w:val="003A46DD"/>
    <w:rsid w:val="003B5111"/>
    <w:rsid w:val="003C0D5C"/>
    <w:rsid w:val="003C1942"/>
    <w:rsid w:val="003D1832"/>
    <w:rsid w:val="003F2985"/>
    <w:rsid w:val="00426236"/>
    <w:rsid w:val="00470C0E"/>
    <w:rsid w:val="004977E7"/>
    <w:rsid w:val="004A04C7"/>
    <w:rsid w:val="004A7278"/>
    <w:rsid w:val="004B047F"/>
    <w:rsid w:val="004C413A"/>
    <w:rsid w:val="004E6953"/>
    <w:rsid w:val="004F1EDD"/>
    <w:rsid w:val="005037E9"/>
    <w:rsid w:val="00547C5F"/>
    <w:rsid w:val="00557429"/>
    <w:rsid w:val="005605CC"/>
    <w:rsid w:val="00571AD9"/>
    <w:rsid w:val="005A1310"/>
    <w:rsid w:val="005A2F58"/>
    <w:rsid w:val="005B55F1"/>
    <w:rsid w:val="005C760A"/>
    <w:rsid w:val="005C7C68"/>
    <w:rsid w:val="005E6F2E"/>
    <w:rsid w:val="005F1F45"/>
    <w:rsid w:val="00625FFE"/>
    <w:rsid w:val="006305B7"/>
    <w:rsid w:val="006521DD"/>
    <w:rsid w:val="00654288"/>
    <w:rsid w:val="0065436A"/>
    <w:rsid w:val="0065608E"/>
    <w:rsid w:val="006779CF"/>
    <w:rsid w:val="006B1ACF"/>
    <w:rsid w:val="006B5934"/>
    <w:rsid w:val="006C0FD4"/>
    <w:rsid w:val="006C0FDE"/>
    <w:rsid w:val="006D0392"/>
    <w:rsid w:val="006D143E"/>
    <w:rsid w:val="006D70B2"/>
    <w:rsid w:val="006E7420"/>
    <w:rsid w:val="0072145B"/>
    <w:rsid w:val="00727DF4"/>
    <w:rsid w:val="007318FC"/>
    <w:rsid w:val="00755A9D"/>
    <w:rsid w:val="00764177"/>
    <w:rsid w:val="00775DC4"/>
    <w:rsid w:val="00780B1F"/>
    <w:rsid w:val="00790CC0"/>
    <w:rsid w:val="00797549"/>
    <w:rsid w:val="007D5715"/>
    <w:rsid w:val="007D69DB"/>
    <w:rsid w:val="007D7F8B"/>
    <w:rsid w:val="007F15A5"/>
    <w:rsid w:val="007F3C44"/>
    <w:rsid w:val="007F4A89"/>
    <w:rsid w:val="007F4A8B"/>
    <w:rsid w:val="00827F7B"/>
    <w:rsid w:val="0085597D"/>
    <w:rsid w:val="008B458A"/>
    <w:rsid w:val="008C50A2"/>
    <w:rsid w:val="008D116E"/>
    <w:rsid w:val="008E6545"/>
    <w:rsid w:val="008F6B70"/>
    <w:rsid w:val="00907D55"/>
    <w:rsid w:val="00942FA9"/>
    <w:rsid w:val="00943829"/>
    <w:rsid w:val="0095789F"/>
    <w:rsid w:val="009F4E0D"/>
    <w:rsid w:val="00A03547"/>
    <w:rsid w:val="00A153C0"/>
    <w:rsid w:val="00A32B2F"/>
    <w:rsid w:val="00A46330"/>
    <w:rsid w:val="00A6166E"/>
    <w:rsid w:val="00A76D51"/>
    <w:rsid w:val="00AE11F2"/>
    <w:rsid w:val="00B12BC4"/>
    <w:rsid w:val="00B31BC5"/>
    <w:rsid w:val="00BA1220"/>
    <w:rsid w:val="00BA6B2D"/>
    <w:rsid w:val="00BC113C"/>
    <w:rsid w:val="00BC407A"/>
    <w:rsid w:val="00C16C17"/>
    <w:rsid w:val="00C22603"/>
    <w:rsid w:val="00C25201"/>
    <w:rsid w:val="00C35733"/>
    <w:rsid w:val="00C401C4"/>
    <w:rsid w:val="00C4333F"/>
    <w:rsid w:val="00C60374"/>
    <w:rsid w:val="00C76A92"/>
    <w:rsid w:val="00C77491"/>
    <w:rsid w:val="00CC1CBC"/>
    <w:rsid w:val="00CE0F33"/>
    <w:rsid w:val="00CE3914"/>
    <w:rsid w:val="00CF0221"/>
    <w:rsid w:val="00CF3208"/>
    <w:rsid w:val="00D01B39"/>
    <w:rsid w:val="00D07C3A"/>
    <w:rsid w:val="00D1718B"/>
    <w:rsid w:val="00D66372"/>
    <w:rsid w:val="00D70528"/>
    <w:rsid w:val="00D86E4A"/>
    <w:rsid w:val="00DC6494"/>
    <w:rsid w:val="00DF1259"/>
    <w:rsid w:val="00E11577"/>
    <w:rsid w:val="00E21BD8"/>
    <w:rsid w:val="00E34291"/>
    <w:rsid w:val="00E44CCD"/>
    <w:rsid w:val="00E721E7"/>
    <w:rsid w:val="00E92611"/>
    <w:rsid w:val="00E95669"/>
    <w:rsid w:val="00E95A8B"/>
    <w:rsid w:val="00EC0CFA"/>
    <w:rsid w:val="00EC204B"/>
    <w:rsid w:val="00ED644C"/>
    <w:rsid w:val="00F2163B"/>
    <w:rsid w:val="00F35327"/>
    <w:rsid w:val="00F36E22"/>
    <w:rsid w:val="00F44060"/>
    <w:rsid w:val="00F90B5B"/>
    <w:rsid w:val="00FB5C4B"/>
    <w:rsid w:val="00FD6DF6"/>
    <w:rsid w:val="00FF1FB9"/>
    <w:rsid w:val="00FF56AF"/>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66"/>
      <w:outlineLvl w:val="0"/>
    </w:pPr>
    <w:rPr>
      <w:rFonts w:ascii="Times New Roman" w:eastAsia="Times New Roman" w:hAnsi="Times New Roman"/>
      <w:sz w:val="36"/>
      <w:szCs w:val="36"/>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4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EEF"/>
    <w:rPr>
      <w:rFonts w:ascii="Segoe UI" w:hAnsi="Segoe UI" w:cs="Segoe UI"/>
      <w:sz w:val="18"/>
      <w:szCs w:val="18"/>
    </w:rPr>
  </w:style>
  <w:style w:type="paragraph" w:styleId="Header">
    <w:name w:val="header"/>
    <w:basedOn w:val="Normal"/>
    <w:link w:val="HeaderChar"/>
    <w:uiPriority w:val="99"/>
    <w:unhideWhenUsed/>
    <w:rsid w:val="006B1ACF"/>
    <w:pPr>
      <w:tabs>
        <w:tab w:val="center" w:pos="4680"/>
        <w:tab w:val="right" w:pos="9360"/>
      </w:tabs>
    </w:pPr>
  </w:style>
  <w:style w:type="character" w:customStyle="1" w:styleId="HeaderChar">
    <w:name w:val="Header Char"/>
    <w:basedOn w:val="DefaultParagraphFont"/>
    <w:link w:val="Header"/>
    <w:uiPriority w:val="99"/>
    <w:rsid w:val="006B1ACF"/>
  </w:style>
  <w:style w:type="paragraph" w:styleId="Footer">
    <w:name w:val="footer"/>
    <w:basedOn w:val="Normal"/>
    <w:link w:val="FooterChar"/>
    <w:uiPriority w:val="99"/>
    <w:unhideWhenUsed/>
    <w:rsid w:val="006B1ACF"/>
    <w:pPr>
      <w:tabs>
        <w:tab w:val="center" w:pos="4680"/>
        <w:tab w:val="right" w:pos="9360"/>
      </w:tabs>
    </w:pPr>
  </w:style>
  <w:style w:type="character" w:customStyle="1" w:styleId="FooterChar">
    <w:name w:val="Footer Char"/>
    <w:basedOn w:val="DefaultParagraphFont"/>
    <w:link w:val="Footer"/>
    <w:uiPriority w:val="99"/>
    <w:rsid w:val="006B1ACF"/>
  </w:style>
  <w:style w:type="character" w:styleId="CommentReference">
    <w:name w:val="annotation reference"/>
    <w:basedOn w:val="DefaultParagraphFont"/>
    <w:uiPriority w:val="99"/>
    <w:semiHidden/>
    <w:unhideWhenUsed/>
    <w:rsid w:val="00395AD6"/>
    <w:rPr>
      <w:sz w:val="16"/>
      <w:szCs w:val="16"/>
    </w:rPr>
  </w:style>
  <w:style w:type="paragraph" w:styleId="CommentText">
    <w:name w:val="annotation text"/>
    <w:basedOn w:val="Normal"/>
    <w:link w:val="CommentTextChar"/>
    <w:uiPriority w:val="99"/>
    <w:semiHidden/>
    <w:unhideWhenUsed/>
    <w:rsid w:val="00395AD6"/>
    <w:rPr>
      <w:sz w:val="20"/>
      <w:szCs w:val="20"/>
    </w:rPr>
  </w:style>
  <w:style w:type="character" w:customStyle="1" w:styleId="CommentTextChar">
    <w:name w:val="Comment Text Char"/>
    <w:basedOn w:val="DefaultParagraphFont"/>
    <w:link w:val="CommentText"/>
    <w:uiPriority w:val="99"/>
    <w:semiHidden/>
    <w:rsid w:val="00395AD6"/>
    <w:rPr>
      <w:sz w:val="20"/>
      <w:szCs w:val="20"/>
    </w:rPr>
  </w:style>
  <w:style w:type="paragraph" w:styleId="CommentSubject">
    <w:name w:val="annotation subject"/>
    <w:basedOn w:val="CommentText"/>
    <w:next w:val="CommentText"/>
    <w:link w:val="CommentSubjectChar"/>
    <w:uiPriority w:val="99"/>
    <w:semiHidden/>
    <w:unhideWhenUsed/>
    <w:rsid w:val="00395AD6"/>
    <w:rPr>
      <w:b/>
      <w:bCs/>
    </w:rPr>
  </w:style>
  <w:style w:type="character" w:customStyle="1" w:styleId="CommentSubjectChar">
    <w:name w:val="Comment Subject Char"/>
    <w:basedOn w:val="CommentTextChar"/>
    <w:link w:val="CommentSubject"/>
    <w:uiPriority w:val="99"/>
    <w:semiHidden/>
    <w:rsid w:val="00395AD6"/>
    <w:rPr>
      <w:b/>
      <w:bCs/>
      <w:sz w:val="20"/>
      <w:szCs w:val="20"/>
    </w:rPr>
  </w:style>
  <w:style w:type="paragraph" w:styleId="Revision">
    <w:name w:val="Revision"/>
    <w:hidden/>
    <w:uiPriority w:val="99"/>
    <w:semiHidden/>
    <w:rsid w:val="00395AD6"/>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66"/>
      <w:outlineLvl w:val="0"/>
    </w:pPr>
    <w:rPr>
      <w:rFonts w:ascii="Times New Roman" w:eastAsia="Times New Roman" w:hAnsi="Times New Roman"/>
      <w:sz w:val="36"/>
      <w:szCs w:val="36"/>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4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EEF"/>
    <w:rPr>
      <w:rFonts w:ascii="Segoe UI" w:hAnsi="Segoe UI" w:cs="Segoe UI"/>
      <w:sz w:val="18"/>
      <w:szCs w:val="18"/>
    </w:rPr>
  </w:style>
  <w:style w:type="paragraph" w:styleId="Header">
    <w:name w:val="header"/>
    <w:basedOn w:val="Normal"/>
    <w:link w:val="HeaderChar"/>
    <w:uiPriority w:val="99"/>
    <w:unhideWhenUsed/>
    <w:rsid w:val="006B1ACF"/>
    <w:pPr>
      <w:tabs>
        <w:tab w:val="center" w:pos="4680"/>
        <w:tab w:val="right" w:pos="9360"/>
      </w:tabs>
    </w:pPr>
  </w:style>
  <w:style w:type="character" w:customStyle="1" w:styleId="HeaderChar">
    <w:name w:val="Header Char"/>
    <w:basedOn w:val="DefaultParagraphFont"/>
    <w:link w:val="Header"/>
    <w:uiPriority w:val="99"/>
    <w:rsid w:val="006B1ACF"/>
  </w:style>
  <w:style w:type="paragraph" w:styleId="Footer">
    <w:name w:val="footer"/>
    <w:basedOn w:val="Normal"/>
    <w:link w:val="FooterChar"/>
    <w:uiPriority w:val="99"/>
    <w:unhideWhenUsed/>
    <w:rsid w:val="006B1ACF"/>
    <w:pPr>
      <w:tabs>
        <w:tab w:val="center" w:pos="4680"/>
        <w:tab w:val="right" w:pos="9360"/>
      </w:tabs>
    </w:pPr>
  </w:style>
  <w:style w:type="character" w:customStyle="1" w:styleId="FooterChar">
    <w:name w:val="Footer Char"/>
    <w:basedOn w:val="DefaultParagraphFont"/>
    <w:link w:val="Footer"/>
    <w:uiPriority w:val="99"/>
    <w:rsid w:val="006B1ACF"/>
  </w:style>
  <w:style w:type="character" w:styleId="CommentReference">
    <w:name w:val="annotation reference"/>
    <w:basedOn w:val="DefaultParagraphFont"/>
    <w:uiPriority w:val="99"/>
    <w:semiHidden/>
    <w:unhideWhenUsed/>
    <w:rsid w:val="00395AD6"/>
    <w:rPr>
      <w:sz w:val="16"/>
      <w:szCs w:val="16"/>
    </w:rPr>
  </w:style>
  <w:style w:type="paragraph" w:styleId="CommentText">
    <w:name w:val="annotation text"/>
    <w:basedOn w:val="Normal"/>
    <w:link w:val="CommentTextChar"/>
    <w:uiPriority w:val="99"/>
    <w:semiHidden/>
    <w:unhideWhenUsed/>
    <w:rsid w:val="00395AD6"/>
    <w:rPr>
      <w:sz w:val="20"/>
      <w:szCs w:val="20"/>
    </w:rPr>
  </w:style>
  <w:style w:type="character" w:customStyle="1" w:styleId="CommentTextChar">
    <w:name w:val="Comment Text Char"/>
    <w:basedOn w:val="DefaultParagraphFont"/>
    <w:link w:val="CommentText"/>
    <w:uiPriority w:val="99"/>
    <w:semiHidden/>
    <w:rsid w:val="00395AD6"/>
    <w:rPr>
      <w:sz w:val="20"/>
      <w:szCs w:val="20"/>
    </w:rPr>
  </w:style>
  <w:style w:type="paragraph" w:styleId="CommentSubject">
    <w:name w:val="annotation subject"/>
    <w:basedOn w:val="CommentText"/>
    <w:next w:val="CommentText"/>
    <w:link w:val="CommentSubjectChar"/>
    <w:uiPriority w:val="99"/>
    <w:semiHidden/>
    <w:unhideWhenUsed/>
    <w:rsid w:val="00395AD6"/>
    <w:rPr>
      <w:b/>
      <w:bCs/>
    </w:rPr>
  </w:style>
  <w:style w:type="character" w:customStyle="1" w:styleId="CommentSubjectChar">
    <w:name w:val="Comment Subject Char"/>
    <w:basedOn w:val="CommentTextChar"/>
    <w:link w:val="CommentSubject"/>
    <w:uiPriority w:val="99"/>
    <w:semiHidden/>
    <w:rsid w:val="00395AD6"/>
    <w:rPr>
      <w:b/>
      <w:bCs/>
      <w:sz w:val="20"/>
      <w:szCs w:val="20"/>
    </w:rPr>
  </w:style>
  <w:style w:type="paragraph" w:styleId="Revision">
    <w:name w:val="Revision"/>
    <w:hidden/>
    <w:uiPriority w:val="99"/>
    <w:semiHidden/>
    <w:rsid w:val="00395AD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0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6DD53-0984-45EA-BBAA-6EDF90B4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Trinity County Community Corrections Partnership</vt:lpstr>
    </vt:vector>
  </TitlesOfParts>
  <Company>Microsoft</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County Community Corrections Partnership</dc:title>
  <dc:creator>asaxon</dc:creator>
  <cp:lastModifiedBy>Tim Rogers</cp:lastModifiedBy>
  <cp:revision>2</cp:revision>
  <dcterms:created xsi:type="dcterms:W3CDTF">2020-05-19T18:29:00Z</dcterms:created>
  <dcterms:modified xsi:type="dcterms:W3CDTF">2020-05-19T18:29:00Z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2017-03-29T00:00:00Z</vt:filetime>
  </property>
</Properties>
</file>